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楷体_GB2312" w:hAnsi="仿宋" w:eastAsia="楷体_GB2312"/>
          <w:b/>
          <w:sz w:val="32"/>
          <w:szCs w:val="32"/>
        </w:rPr>
      </w:pPr>
      <w:bookmarkStart w:id="1" w:name="_GoBack"/>
      <w:bookmarkStart w:id="0" w:name="_Toc6908790"/>
      <w:r>
        <w:rPr>
          <w:rFonts w:hint="eastAsia" w:ascii="楷体_GB2312" w:hAnsi="仿宋" w:eastAsia="楷体_GB2312"/>
          <w:b/>
          <w:sz w:val="32"/>
          <w:szCs w:val="32"/>
        </w:rPr>
        <w:t>美国加州大学伯克利分校暑期学分项目</w:t>
      </w:r>
      <w:bookmarkEnd w:id="0"/>
    </w:p>
    <w:bookmarkEnd w:id="1"/>
    <w:p>
      <w:pPr>
        <w:pStyle w:val="5"/>
        <w:spacing w:line="360" w:lineRule="auto"/>
        <w:rPr>
          <w:rFonts w:ascii="楷体_GB2312" w:hAnsi="仿宋" w:eastAsia="楷体_GB2312"/>
          <w:b/>
          <w:sz w:val="24"/>
          <w:szCs w:val="24"/>
        </w:rPr>
      </w:pPr>
    </w:p>
    <w:p>
      <w:pPr>
        <w:pStyle w:val="5"/>
        <w:spacing w:line="360" w:lineRule="auto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项目简介：</w:t>
      </w:r>
      <w:r>
        <w:rPr>
          <w:rFonts w:hint="eastAsia" w:ascii="楷体_GB2312" w:hAnsi="仿宋" w:eastAsia="楷体_GB2312"/>
          <w:sz w:val="24"/>
          <w:szCs w:val="24"/>
        </w:rPr>
        <w:t>南京信息工程大学与加州大学伯克利分校合作，面向本科生推出暑期学分项目，学生可以利用暑假3周或6周时间，作为伯克利全日制学生注册，与美国当地及其他国际学生一起进行专业课学习，暑期共有700余门课程开放。项目结束后会获得加州大学伯克利分校开具的官方成绩单。</w:t>
      </w:r>
    </w:p>
    <w:p>
      <w:pPr>
        <w:pStyle w:val="5"/>
        <w:spacing w:line="360" w:lineRule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项目时间：</w:t>
      </w:r>
      <w:r>
        <w:rPr>
          <w:rFonts w:ascii="Times New Roman" w:hAnsi="Times New Roman" w:eastAsia="楷体_GB2312"/>
          <w:sz w:val="24"/>
          <w:szCs w:val="24"/>
        </w:rPr>
        <w:t>Session D-6周项目：7月8日-8月16日</w:t>
      </w:r>
    </w:p>
    <w:p>
      <w:pPr>
        <w:pStyle w:val="5"/>
        <w:spacing w:line="360" w:lineRule="auto"/>
        <w:ind w:firstLine="1200" w:firstLineChars="500"/>
        <w:rPr>
          <w:rFonts w:ascii="Times New Roman" w:hAnsi="Times New Roman" w:eastAsia="楷体_GB2312"/>
          <w:sz w:val="24"/>
          <w:szCs w:val="24"/>
        </w:rPr>
      </w:pPr>
      <w:r>
        <w:rPr>
          <w:rFonts w:ascii="Times New Roman" w:hAnsi="Times New Roman" w:eastAsia="楷体_GB2312"/>
          <w:sz w:val="24"/>
          <w:szCs w:val="24"/>
        </w:rPr>
        <w:t>Session E-3周项目：7月29日-8月16日</w:t>
      </w:r>
    </w:p>
    <w:p>
      <w:pPr>
        <w:pStyle w:val="5"/>
        <w:spacing w:line="360" w:lineRule="auto"/>
        <w:rPr>
          <w:rFonts w:ascii="楷体_GB2312" w:hAnsi="仿宋" w:eastAsia="楷体_GB2312"/>
          <w:bCs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选派专业领域及外语要求：</w:t>
      </w:r>
      <w:r>
        <w:rPr>
          <w:rFonts w:hint="eastAsia" w:ascii="楷体_GB2312" w:hAnsi="仿宋" w:eastAsia="楷体_GB2312"/>
          <w:bCs/>
          <w:sz w:val="24"/>
          <w:szCs w:val="24"/>
        </w:rPr>
        <w:t>专业不限</w:t>
      </w:r>
    </w:p>
    <w:p>
      <w:pPr>
        <w:pStyle w:val="5"/>
        <w:spacing w:line="360" w:lineRule="auto"/>
        <w:ind w:firstLine="540" w:firstLineChars="225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Cs/>
          <w:sz w:val="24"/>
          <w:szCs w:val="24"/>
        </w:rPr>
        <w:t>6周项目</w:t>
      </w:r>
      <w:r>
        <w:rPr>
          <w:rFonts w:hint="eastAsia" w:ascii="楷体_GB2312" w:hAnsi="仿宋" w:eastAsia="楷体_GB2312"/>
          <w:b/>
          <w:sz w:val="24"/>
          <w:szCs w:val="24"/>
        </w:rPr>
        <w:t>：</w:t>
      </w:r>
      <w:r>
        <w:rPr>
          <w:rFonts w:hint="eastAsia" w:ascii="楷体_GB2312" w:hAnsi="仿宋" w:eastAsia="楷体_GB2312"/>
          <w:sz w:val="24"/>
          <w:szCs w:val="24"/>
        </w:rPr>
        <w:t>托福80/雅思6.5/大学英语四级493/大学英语六级450分/专业英语四70</w:t>
      </w:r>
    </w:p>
    <w:p>
      <w:pPr>
        <w:pStyle w:val="5"/>
        <w:spacing w:line="360" w:lineRule="auto"/>
        <w:ind w:firstLine="537" w:firstLineChars="224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Cs/>
          <w:sz w:val="24"/>
          <w:szCs w:val="24"/>
        </w:rPr>
        <w:t>3周项目</w:t>
      </w:r>
      <w:r>
        <w:rPr>
          <w:rFonts w:hint="eastAsia" w:ascii="楷体_GB2312" w:hAnsi="仿宋" w:eastAsia="楷体_GB2312"/>
          <w:b/>
          <w:sz w:val="24"/>
          <w:szCs w:val="24"/>
        </w:rPr>
        <w:t>：</w:t>
      </w:r>
      <w:r>
        <w:rPr>
          <w:rFonts w:hint="eastAsia" w:ascii="楷体_GB2312" w:hAnsi="仿宋" w:eastAsia="楷体_GB2312"/>
          <w:sz w:val="24"/>
          <w:szCs w:val="24"/>
        </w:rPr>
        <w:t>ELS课程为主，不需要语言成绩</w:t>
      </w:r>
    </w:p>
    <w:p>
      <w:pPr>
        <w:pStyle w:val="5"/>
        <w:spacing w:line="360" w:lineRule="auto"/>
        <w:rPr>
          <w:rFonts w:ascii="楷体_GB2312" w:hAnsi="仿宋" w:eastAsia="楷体_GB2312"/>
          <w:b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项目费用：</w:t>
      </w:r>
      <w:r>
        <w:rPr>
          <w:rFonts w:hint="eastAsia" w:ascii="楷体_GB2312" w:hAnsi="仿宋" w:eastAsia="楷体_GB2312"/>
          <w:sz w:val="24"/>
          <w:szCs w:val="24"/>
        </w:rPr>
        <w:t>6周项目：8,000美元 （约人民币54000元）</w:t>
      </w:r>
    </w:p>
    <w:p>
      <w:pPr>
        <w:pStyle w:val="5"/>
        <w:spacing w:line="360" w:lineRule="auto"/>
        <w:ind w:firstLine="1200" w:firstLineChars="500"/>
        <w:rPr>
          <w:rFonts w:ascii="楷体_GB2312" w:hAnsi="仿宋" w:eastAsia="楷体_GB2312"/>
          <w:b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3周项目：5,620美元（约人民币38000元）</w:t>
      </w:r>
    </w:p>
    <w:p>
      <w:pPr>
        <w:pStyle w:val="5"/>
        <w:spacing w:line="360" w:lineRule="auto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费用包括：</w:t>
      </w:r>
      <w:r>
        <w:rPr>
          <w:rFonts w:hint="eastAsia" w:ascii="楷体_GB2312" w:hAnsi="仿宋" w:eastAsia="楷体_GB2312"/>
          <w:sz w:val="24"/>
          <w:szCs w:val="24"/>
        </w:rPr>
        <w:t>项目申请费、学费（6周项目5个学分，3周项目3个学分）、住宿费用、餐费、校方统收杂费及项目管理费用。</w:t>
      </w:r>
    </w:p>
    <w:p>
      <w:pPr>
        <w:pStyle w:val="5"/>
        <w:spacing w:line="360" w:lineRule="auto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费用不包括：</w:t>
      </w:r>
      <w:r>
        <w:rPr>
          <w:rFonts w:hint="eastAsia" w:ascii="楷体_GB2312" w:hAnsi="仿宋" w:eastAsia="楷体_GB2312"/>
          <w:sz w:val="24"/>
          <w:szCs w:val="24"/>
        </w:rPr>
        <w:t>往返国际机票、签证费用、个人生活费、若实际修读学分超过最低选修学分数，则多出的学分部分按照学校的学费标准补缴学费。</w:t>
      </w:r>
    </w:p>
    <w:p>
      <w:pPr>
        <w:pStyle w:val="5"/>
        <w:spacing w:line="360" w:lineRule="auto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报名截止时间：</w:t>
      </w:r>
      <w:r>
        <w:rPr>
          <w:rFonts w:hint="eastAsia" w:ascii="楷体_GB2312" w:hAnsi="仿宋" w:eastAsia="楷体_GB2312"/>
          <w:sz w:val="24"/>
          <w:szCs w:val="24"/>
        </w:rPr>
        <w:t xml:space="preserve"> 每年4月15日</w:t>
      </w:r>
    </w:p>
    <w:p>
      <w:pPr>
        <w:pStyle w:val="5"/>
        <w:spacing w:line="360" w:lineRule="auto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咨询QQ：</w:t>
      </w:r>
      <w:r>
        <w:rPr>
          <w:rFonts w:hint="eastAsia" w:ascii="楷体_GB2312" w:hAnsi="仿宋" w:eastAsia="楷体_GB2312"/>
          <w:sz w:val="24"/>
          <w:szCs w:val="24"/>
        </w:rPr>
        <w:t>3010824048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73F4A"/>
    <w:rsid w:val="7DB73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mn-Mong-CN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30"/>
      <w:szCs w:val="28"/>
      <w:lang w:val="en-US" w:eastAsia="zh-CN" w:bidi="mn-Mong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1"/>
    <w:pPr>
      <w:spacing w:line="360" w:lineRule="exact"/>
    </w:pPr>
    <w:rPr>
      <w:rFonts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2019-08-11T14:53:00Z</dcterms:created>
  <dc:creator>sherry</dc:creator>
  <cp:lastModifiedBy>sherry</cp:lastModifiedBy>
  <dcterms:modified xsi:type="dcterms:W3CDTF">2019-08-11T14:53:48Z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