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spacing w:after="156" w:afterLines="50"/>
        <w:jc w:val="center"/>
        <w:rPr>
          <w:rFonts w:ascii="楷体_GB2312" w:hAnsi="仿宋" w:eastAsia="楷体_GB2312"/>
          <w:b/>
          <w:sz w:val="32"/>
          <w:szCs w:val="32"/>
        </w:rPr>
      </w:pPr>
      <w:bookmarkStart w:id="1" w:name="_GoBack"/>
      <w:bookmarkStart w:id="0" w:name="_Toc6908774"/>
      <w:r>
        <w:rPr>
          <w:rFonts w:hint="eastAsia" w:ascii="楷体_GB2312" w:hAnsi="仿宋" w:eastAsia="楷体_GB2312"/>
          <w:b/>
          <w:sz w:val="32"/>
          <w:szCs w:val="32"/>
        </w:rPr>
        <w:t>日本早稻田大学奖学金项目</w:t>
      </w:r>
      <w:bookmarkEnd w:id="0"/>
    </w:p>
    <w:bookmarkEnd w:id="1"/>
    <w:p>
      <w:pPr>
        <w:spacing w:line="400" w:lineRule="exact"/>
        <w:rPr>
          <w:rFonts w:ascii="楷体_GB2312" w:hAnsi="仿宋" w:eastAsia="楷体_GB2312"/>
          <w:sz w:val="24"/>
          <w:szCs w:val="24"/>
        </w:rPr>
      </w:pPr>
      <w:r>
        <w:rPr>
          <w:rFonts w:hint="eastAsia" w:ascii="楷体_GB2312" w:hAnsi="仿宋" w:eastAsia="楷体_GB2312"/>
          <w:b/>
          <w:bCs/>
          <w:sz w:val="24"/>
          <w:szCs w:val="24"/>
        </w:rPr>
        <w:t>项目地点</w:t>
      </w:r>
      <w:r>
        <w:rPr>
          <w:rFonts w:hint="eastAsia" w:ascii="楷体_GB2312" w:hAnsi="仿宋" w:eastAsia="楷体_GB2312"/>
          <w:b/>
          <w:sz w:val="24"/>
          <w:szCs w:val="24"/>
        </w:rPr>
        <w:t>：</w:t>
      </w:r>
      <w:r>
        <w:rPr>
          <w:rFonts w:hint="eastAsia" w:ascii="楷体_GB2312" w:hAnsi="仿宋" w:eastAsia="楷体_GB2312"/>
          <w:bCs/>
          <w:sz w:val="24"/>
          <w:szCs w:val="24"/>
        </w:rPr>
        <w:t>日本东京、大阪、京都</w:t>
      </w:r>
    </w:p>
    <w:p>
      <w:pPr>
        <w:spacing w:line="400" w:lineRule="exact"/>
        <w:rPr>
          <w:rFonts w:ascii="楷体_GB2312" w:hAnsi="仿宋" w:eastAsia="楷体_GB2312"/>
          <w:sz w:val="24"/>
          <w:szCs w:val="24"/>
        </w:rPr>
      </w:pPr>
      <w:r>
        <w:rPr>
          <w:rFonts w:hint="eastAsia" w:ascii="楷体_GB2312" w:hAnsi="仿宋" w:eastAsia="楷体_GB2312"/>
          <w:b/>
          <w:bCs/>
          <w:sz w:val="24"/>
          <w:szCs w:val="24"/>
        </w:rPr>
        <w:t>项目时间</w:t>
      </w:r>
      <w:r>
        <w:rPr>
          <w:rFonts w:hint="eastAsia" w:ascii="楷体_GB2312" w:hAnsi="仿宋" w:eastAsia="楷体_GB2312"/>
          <w:b/>
          <w:sz w:val="24"/>
          <w:szCs w:val="24"/>
        </w:rPr>
        <w:t>：</w:t>
      </w:r>
      <w:r>
        <w:rPr>
          <w:rFonts w:hint="eastAsia" w:ascii="楷体_GB2312" w:hAnsi="仿宋" w:eastAsia="楷体_GB2312"/>
          <w:sz w:val="24"/>
          <w:szCs w:val="24"/>
        </w:rPr>
        <w:t>每年1月份、7月份</w:t>
      </w:r>
    </w:p>
    <w:p>
      <w:pPr>
        <w:spacing w:line="400" w:lineRule="exact"/>
        <w:ind w:left="1205" w:hanging="1205" w:hangingChars="500"/>
        <w:rPr>
          <w:rFonts w:ascii="楷体_GB2312" w:hAnsi="仿宋" w:eastAsia="楷体_GB2312"/>
          <w:sz w:val="24"/>
          <w:szCs w:val="24"/>
        </w:rPr>
      </w:pPr>
      <w:r>
        <w:rPr>
          <w:rFonts w:hint="eastAsia" w:ascii="楷体_GB2312" w:hAnsi="仿宋" w:eastAsia="楷体_GB2312"/>
          <w:b/>
          <w:bCs/>
          <w:sz w:val="24"/>
          <w:szCs w:val="24"/>
        </w:rPr>
        <w:t>项目概述：</w:t>
      </w:r>
      <w:r>
        <w:rPr>
          <w:rFonts w:hint="eastAsia" w:ascii="楷体_GB2312" w:hAnsi="仿宋" w:eastAsia="楷体_GB2312"/>
          <w:sz w:val="24"/>
          <w:szCs w:val="24"/>
        </w:rPr>
        <w:t>项目旨在推动国际化教学进程，拓宽中日大学互教互学道路，积极促进中日两国青少年友好交流事业，以培养学生在学</w:t>
      </w:r>
      <w:r>
        <w:rPr>
          <w:rFonts w:hint="eastAsia" w:ascii="楷体_GB2312" w:hAnsi="仿宋" w:eastAsia="楷体_GB2312"/>
          <w:bCs/>
          <w:sz w:val="24"/>
          <w:szCs w:val="24"/>
        </w:rPr>
        <w:t>阶段</w:t>
      </w:r>
      <w:r>
        <w:rPr>
          <w:rFonts w:hint="eastAsia" w:ascii="楷体_GB2312" w:hAnsi="仿宋" w:eastAsia="楷体_GB2312"/>
          <w:sz w:val="24"/>
          <w:szCs w:val="24"/>
        </w:rPr>
        <w:t>的国际视野。项目分为大学课堂、企业考察、文化体验课程等部分。</w:t>
      </w:r>
    </w:p>
    <w:p>
      <w:pPr>
        <w:spacing w:line="400" w:lineRule="exact"/>
        <w:rPr>
          <w:rFonts w:ascii="楷体_GB2312" w:hAnsi="仿宋" w:eastAsia="楷体_GB2312"/>
          <w:sz w:val="24"/>
          <w:szCs w:val="24"/>
        </w:rPr>
      </w:pPr>
      <w:r>
        <w:rPr>
          <w:rFonts w:hint="eastAsia" w:ascii="楷体_GB2312" w:hAnsi="仿宋" w:eastAsia="楷体_GB2312"/>
          <w:b/>
          <w:sz w:val="24"/>
          <w:szCs w:val="24"/>
        </w:rPr>
        <w:t>项目日程安排：</w:t>
      </w:r>
      <w:r>
        <w:rPr>
          <w:rFonts w:hint="eastAsia" w:ascii="楷体_GB2312" w:hAnsi="仿宋" w:eastAsia="楷体_GB2312"/>
          <w:sz w:val="24"/>
          <w:szCs w:val="24"/>
        </w:rPr>
        <w:t>见下表。</w:t>
      </w:r>
    </w:p>
    <w:p>
      <w:pPr>
        <w:spacing w:after="156" w:afterLines="50" w:line="400" w:lineRule="exact"/>
        <w:jc w:val="center"/>
        <w:rPr>
          <w:rFonts w:ascii="楷体_GB2312" w:hAnsi="仿宋" w:eastAsia="楷体_GB2312"/>
          <w:sz w:val="24"/>
          <w:szCs w:val="24"/>
        </w:rPr>
      </w:pPr>
      <w:r>
        <w:rPr>
          <w:rFonts w:hint="eastAsia" w:ascii="楷体_GB2312" w:hAnsi="仿宋" w:eastAsia="楷体_GB2312"/>
          <w:sz w:val="24"/>
          <w:szCs w:val="24"/>
        </w:rPr>
        <w:t>日本早稻田大学冬季项目日程安排</w:t>
      </w:r>
    </w:p>
    <w:tbl>
      <w:tblPr>
        <w:tblStyle w:val="4"/>
        <w:tblW w:w="7763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3260"/>
        <w:gridCol w:w="297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526" w:type="dxa"/>
            <w:vAlign w:val="center"/>
          </w:tcPr>
          <w:p>
            <w:pPr>
              <w:spacing w:line="400" w:lineRule="exact"/>
              <w:jc w:val="center"/>
              <w:rPr>
                <w:rFonts w:ascii="楷体_GB2312" w:hAnsi="仿宋" w:eastAsia="楷体_GB2312"/>
                <w:b/>
                <w:bCs/>
                <w:sz w:val="24"/>
                <w:szCs w:val="24"/>
              </w:rPr>
            </w:pPr>
            <w:r>
              <w:rPr>
                <w:rFonts w:hint="eastAsia" w:ascii="楷体_GB2312" w:hAnsi="仿宋" w:eastAsia="楷体_GB2312"/>
                <w:b/>
                <w:bCs/>
                <w:sz w:val="24"/>
                <w:szCs w:val="24"/>
              </w:rPr>
              <w:t>日  程</w:t>
            </w:r>
          </w:p>
        </w:tc>
        <w:tc>
          <w:tcPr>
            <w:tcW w:w="3260" w:type="dxa"/>
            <w:vAlign w:val="center"/>
          </w:tcPr>
          <w:p>
            <w:pPr>
              <w:spacing w:line="400" w:lineRule="exact"/>
              <w:jc w:val="center"/>
              <w:rPr>
                <w:rFonts w:ascii="楷体_GB2312" w:hAnsi="仿宋" w:eastAsia="楷体_GB2312"/>
                <w:b/>
                <w:bCs/>
                <w:sz w:val="24"/>
                <w:szCs w:val="24"/>
              </w:rPr>
            </w:pPr>
            <w:r>
              <w:rPr>
                <w:rFonts w:hint="eastAsia" w:ascii="楷体_GB2312" w:hAnsi="仿宋" w:eastAsia="楷体_GB2312"/>
                <w:b/>
                <w:bCs/>
                <w:sz w:val="24"/>
                <w:szCs w:val="24"/>
              </w:rPr>
              <w:t>上  午</w:t>
            </w:r>
          </w:p>
        </w:tc>
        <w:tc>
          <w:tcPr>
            <w:tcW w:w="2977" w:type="dxa"/>
            <w:vAlign w:val="center"/>
          </w:tcPr>
          <w:p>
            <w:pPr>
              <w:spacing w:line="400" w:lineRule="exact"/>
              <w:jc w:val="center"/>
              <w:rPr>
                <w:rFonts w:ascii="楷体_GB2312" w:hAnsi="仿宋" w:eastAsia="楷体_GB2312"/>
                <w:b/>
                <w:bCs/>
                <w:sz w:val="24"/>
                <w:szCs w:val="24"/>
              </w:rPr>
            </w:pPr>
            <w:r>
              <w:rPr>
                <w:rFonts w:hint="eastAsia" w:ascii="楷体_GB2312" w:hAnsi="仿宋" w:eastAsia="楷体_GB2312"/>
                <w:b/>
                <w:bCs/>
                <w:sz w:val="24"/>
                <w:szCs w:val="24"/>
              </w:rPr>
              <w:t>下  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526" w:type="dxa"/>
            <w:vAlign w:val="center"/>
          </w:tcPr>
          <w:p>
            <w:pPr>
              <w:spacing w:line="400" w:lineRule="exact"/>
              <w:jc w:val="center"/>
              <w:rPr>
                <w:rFonts w:ascii="楷体_GB2312" w:hAnsi="仿宋" w:eastAsia="楷体_GB2312"/>
                <w:sz w:val="24"/>
                <w:szCs w:val="24"/>
              </w:rPr>
            </w:pPr>
            <w:r>
              <w:rPr>
                <w:rFonts w:hint="eastAsia" w:ascii="楷体_GB2312" w:hAnsi="仿宋" w:eastAsia="楷体_GB2312"/>
                <w:sz w:val="24"/>
                <w:szCs w:val="24"/>
              </w:rPr>
              <w:t>第一天</w:t>
            </w:r>
          </w:p>
        </w:tc>
        <w:tc>
          <w:tcPr>
            <w:tcW w:w="3260" w:type="dxa"/>
            <w:vAlign w:val="center"/>
          </w:tcPr>
          <w:p>
            <w:pPr>
              <w:spacing w:line="400" w:lineRule="exact"/>
              <w:rPr>
                <w:rFonts w:ascii="楷体_GB2312" w:hAnsi="仿宋" w:eastAsia="楷体_GB2312"/>
                <w:sz w:val="24"/>
                <w:szCs w:val="24"/>
              </w:rPr>
            </w:pPr>
            <w:r>
              <w:rPr>
                <w:rFonts w:hint="eastAsia" w:ascii="楷体_GB2312" w:hAnsi="仿宋" w:eastAsia="楷体_GB2312"/>
                <w:sz w:val="24"/>
                <w:szCs w:val="24"/>
              </w:rPr>
              <w:t>抵达成田国际机场</w:t>
            </w:r>
          </w:p>
        </w:tc>
        <w:tc>
          <w:tcPr>
            <w:tcW w:w="2977" w:type="dxa"/>
            <w:vAlign w:val="center"/>
          </w:tcPr>
          <w:p>
            <w:pPr>
              <w:spacing w:line="400" w:lineRule="exact"/>
              <w:rPr>
                <w:rFonts w:ascii="楷体_GB2312" w:hAnsi="仿宋" w:eastAsia="楷体_GB2312"/>
                <w:sz w:val="24"/>
                <w:szCs w:val="24"/>
              </w:rPr>
            </w:pPr>
            <w:r>
              <w:rPr>
                <w:rFonts w:hint="eastAsia" w:ascii="楷体_GB2312" w:hAnsi="仿宋" w:eastAsia="楷体_GB2312"/>
                <w:sz w:val="24"/>
                <w:szCs w:val="24"/>
              </w:rPr>
              <w:t>办理入住，居酒屋欢迎会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526" w:type="dxa"/>
            <w:vAlign w:val="center"/>
          </w:tcPr>
          <w:p>
            <w:pPr>
              <w:spacing w:line="400" w:lineRule="exact"/>
              <w:jc w:val="center"/>
              <w:rPr>
                <w:rFonts w:ascii="楷体_GB2312" w:hAnsi="仿宋" w:eastAsia="楷体_GB2312"/>
                <w:sz w:val="24"/>
                <w:szCs w:val="24"/>
              </w:rPr>
            </w:pPr>
            <w:r>
              <w:rPr>
                <w:rFonts w:hint="eastAsia" w:ascii="楷体_GB2312" w:hAnsi="仿宋" w:eastAsia="楷体_GB2312"/>
                <w:sz w:val="24"/>
                <w:szCs w:val="24"/>
              </w:rPr>
              <w:t>第二天</w:t>
            </w:r>
          </w:p>
        </w:tc>
        <w:tc>
          <w:tcPr>
            <w:tcW w:w="3260" w:type="dxa"/>
            <w:vAlign w:val="center"/>
          </w:tcPr>
          <w:p>
            <w:pPr>
              <w:spacing w:line="400" w:lineRule="exact"/>
              <w:rPr>
                <w:rFonts w:ascii="楷体_GB2312" w:hAnsi="仿宋" w:eastAsia="楷体_GB2312"/>
                <w:sz w:val="24"/>
                <w:szCs w:val="24"/>
              </w:rPr>
            </w:pPr>
            <w:r>
              <w:rPr>
                <w:rFonts w:hint="eastAsia" w:ascii="楷体_GB2312" w:hAnsi="仿宋" w:eastAsia="楷体_GB2312"/>
                <w:sz w:val="24"/>
                <w:szCs w:val="24"/>
              </w:rPr>
              <w:t>东京大学课程1</w:t>
            </w:r>
          </w:p>
        </w:tc>
        <w:tc>
          <w:tcPr>
            <w:tcW w:w="2977" w:type="dxa"/>
            <w:vAlign w:val="center"/>
          </w:tcPr>
          <w:p>
            <w:pPr>
              <w:spacing w:line="400" w:lineRule="exact"/>
              <w:rPr>
                <w:rFonts w:ascii="楷体_GB2312" w:hAnsi="仿宋" w:eastAsia="楷体_GB2312"/>
                <w:sz w:val="24"/>
                <w:szCs w:val="24"/>
              </w:rPr>
            </w:pPr>
            <w:r>
              <w:rPr>
                <w:rFonts w:hint="eastAsia" w:ascii="楷体_GB2312" w:hAnsi="仿宋" w:eastAsia="楷体_GB2312"/>
                <w:sz w:val="24"/>
                <w:szCs w:val="24"/>
              </w:rPr>
              <w:t>参观东京塔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526" w:type="dxa"/>
            <w:tcBorders>
              <w:bottom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楷体_GB2312" w:hAnsi="仿宋" w:eastAsia="楷体_GB2312"/>
                <w:sz w:val="24"/>
                <w:szCs w:val="24"/>
              </w:rPr>
            </w:pPr>
            <w:r>
              <w:rPr>
                <w:rFonts w:hint="eastAsia" w:ascii="楷体_GB2312" w:hAnsi="仿宋" w:eastAsia="楷体_GB2312"/>
                <w:sz w:val="24"/>
                <w:szCs w:val="24"/>
              </w:rPr>
              <w:t>第三天</w:t>
            </w:r>
          </w:p>
        </w:tc>
        <w:tc>
          <w:tcPr>
            <w:tcW w:w="3260" w:type="dxa"/>
            <w:tcBorders>
              <w:bottom w:val="single" w:color="auto" w:sz="4" w:space="0"/>
            </w:tcBorders>
            <w:vAlign w:val="center"/>
          </w:tcPr>
          <w:p>
            <w:pPr>
              <w:spacing w:line="400" w:lineRule="exact"/>
              <w:rPr>
                <w:rFonts w:ascii="楷体_GB2312" w:hAnsi="仿宋" w:eastAsia="楷体_GB2312"/>
                <w:sz w:val="24"/>
                <w:szCs w:val="24"/>
              </w:rPr>
            </w:pPr>
            <w:r>
              <w:rPr>
                <w:rFonts w:hint="eastAsia" w:ascii="楷体_GB2312" w:hAnsi="仿宋" w:eastAsia="楷体_GB2312"/>
                <w:sz w:val="24"/>
                <w:szCs w:val="24"/>
              </w:rPr>
              <w:t>早稻田大学课程1、2</w:t>
            </w:r>
          </w:p>
        </w:tc>
        <w:tc>
          <w:tcPr>
            <w:tcW w:w="2977" w:type="dxa"/>
            <w:tcBorders>
              <w:bottom w:val="single" w:color="auto" w:sz="4" w:space="0"/>
            </w:tcBorders>
            <w:vAlign w:val="center"/>
          </w:tcPr>
          <w:p>
            <w:pPr>
              <w:spacing w:line="400" w:lineRule="exact"/>
              <w:rPr>
                <w:rFonts w:ascii="楷体_GB2312" w:hAnsi="仿宋" w:eastAsia="楷体_GB2312"/>
                <w:sz w:val="24"/>
                <w:szCs w:val="24"/>
              </w:rPr>
            </w:pPr>
            <w:r>
              <w:rPr>
                <w:rFonts w:hint="eastAsia" w:ascii="楷体_GB2312" w:hAnsi="仿宋" w:eastAsia="楷体_GB2312"/>
                <w:sz w:val="24"/>
                <w:szCs w:val="24"/>
              </w:rPr>
              <w:t>浴衣、茶道体验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526" w:type="dxa"/>
            <w:tcBorders>
              <w:bottom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楷体_GB2312" w:hAnsi="仿宋" w:eastAsia="楷体_GB2312"/>
                <w:sz w:val="24"/>
                <w:szCs w:val="24"/>
              </w:rPr>
            </w:pPr>
            <w:r>
              <w:rPr>
                <w:rFonts w:hint="eastAsia" w:ascii="楷体_GB2312" w:hAnsi="仿宋" w:eastAsia="楷体_GB2312"/>
                <w:sz w:val="24"/>
                <w:szCs w:val="24"/>
              </w:rPr>
              <w:t>第四天</w:t>
            </w:r>
          </w:p>
        </w:tc>
        <w:tc>
          <w:tcPr>
            <w:tcW w:w="3260" w:type="dxa"/>
            <w:tcBorders>
              <w:bottom w:val="single" w:color="auto" w:sz="4" w:space="0"/>
            </w:tcBorders>
            <w:vAlign w:val="center"/>
          </w:tcPr>
          <w:p>
            <w:pPr>
              <w:spacing w:line="400" w:lineRule="exact"/>
              <w:rPr>
                <w:rFonts w:ascii="楷体_GB2312" w:hAnsi="仿宋" w:eastAsia="楷体_GB2312"/>
                <w:sz w:val="24"/>
                <w:szCs w:val="24"/>
              </w:rPr>
            </w:pPr>
            <w:r>
              <w:rPr>
                <w:rFonts w:hint="eastAsia" w:ascii="楷体_GB2312" w:hAnsi="仿宋" w:eastAsia="楷体_GB2312"/>
                <w:sz w:val="24"/>
                <w:szCs w:val="24"/>
              </w:rPr>
              <w:t>早稻田大学课程3、4</w:t>
            </w:r>
          </w:p>
        </w:tc>
        <w:tc>
          <w:tcPr>
            <w:tcW w:w="2977" w:type="dxa"/>
            <w:tcBorders>
              <w:bottom w:val="single" w:color="auto" w:sz="4" w:space="0"/>
            </w:tcBorders>
            <w:vAlign w:val="center"/>
          </w:tcPr>
          <w:p>
            <w:pPr>
              <w:spacing w:line="400" w:lineRule="exact"/>
              <w:rPr>
                <w:rFonts w:ascii="楷体_GB2312" w:hAnsi="仿宋" w:eastAsia="楷体_GB2312"/>
                <w:sz w:val="24"/>
                <w:szCs w:val="24"/>
              </w:rPr>
            </w:pPr>
            <w:r>
              <w:rPr>
                <w:rFonts w:hint="eastAsia" w:ascii="楷体_GB2312" w:hAnsi="仿宋" w:eastAsia="楷体_GB2312"/>
                <w:sz w:val="24"/>
                <w:szCs w:val="24"/>
              </w:rPr>
              <w:t>自由研修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526" w:type="dxa"/>
            <w:tcBorders>
              <w:top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楷体_GB2312" w:hAnsi="仿宋" w:eastAsia="楷体_GB2312"/>
                <w:sz w:val="24"/>
                <w:szCs w:val="24"/>
              </w:rPr>
            </w:pPr>
            <w:r>
              <w:rPr>
                <w:rFonts w:hint="eastAsia" w:ascii="楷体_GB2312" w:hAnsi="仿宋" w:eastAsia="楷体_GB2312"/>
                <w:sz w:val="24"/>
                <w:szCs w:val="24"/>
              </w:rPr>
              <w:t>第五天</w:t>
            </w:r>
          </w:p>
        </w:tc>
        <w:tc>
          <w:tcPr>
            <w:tcW w:w="3260" w:type="dxa"/>
            <w:tcBorders>
              <w:top w:val="single" w:color="auto" w:sz="4" w:space="0"/>
            </w:tcBorders>
            <w:vAlign w:val="center"/>
          </w:tcPr>
          <w:p>
            <w:pPr>
              <w:spacing w:line="400" w:lineRule="exact"/>
              <w:rPr>
                <w:rFonts w:ascii="楷体_GB2312" w:hAnsi="仿宋" w:eastAsia="楷体_GB2312"/>
                <w:sz w:val="24"/>
                <w:szCs w:val="24"/>
              </w:rPr>
            </w:pPr>
            <w:r>
              <w:rPr>
                <w:rFonts w:hint="eastAsia" w:ascii="楷体_GB2312" w:hAnsi="仿宋" w:eastAsia="楷体_GB2312"/>
                <w:sz w:val="24"/>
                <w:szCs w:val="24"/>
              </w:rPr>
              <w:t>早稻田大学课程5、6</w:t>
            </w:r>
          </w:p>
        </w:tc>
        <w:tc>
          <w:tcPr>
            <w:tcW w:w="2977" w:type="dxa"/>
            <w:tcBorders>
              <w:top w:val="single" w:color="auto" w:sz="4" w:space="0"/>
            </w:tcBorders>
            <w:vAlign w:val="center"/>
          </w:tcPr>
          <w:p>
            <w:pPr>
              <w:spacing w:line="400" w:lineRule="exact"/>
              <w:rPr>
                <w:rFonts w:ascii="楷体_GB2312" w:hAnsi="仿宋" w:eastAsia="楷体_GB2312"/>
                <w:sz w:val="24"/>
                <w:szCs w:val="24"/>
              </w:rPr>
            </w:pPr>
            <w:r>
              <w:rPr>
                <w:rFonts w:hint="eastAsia" w:ascii="楷体_GB2312" w:hAnsi="仿宋" w:eastAsia="楷体_GB2312"/>
                <w:sz w:val="24"/>
                <w:szCs w:val="24"/>
              </w:rPr>
              <w:t>自由研修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526" w:type="dxa"/>
            <w:vAlign w:val="center"/>
          </w:tcPr>
          <w:p>
            <w:pPr>
              <w:spacing w:line="400" w:lineRule="exact"/>
              <w:jc w:val="center"/>
              <w:rPr>
                <w:rFonts w:ascii="楷体_GB2312" w:hAnsi="仿宋" w:eastAsia="楷体_GB2312"/>
                <w:sz w:val="24"/>
                <w:szCs w:val="24"/>
              </w:rPr>
            </w:pPr>
            <w:r>
              <w:rPr>
                <w:rFonts w:hint="eastAsia" w:ascii="楷体_GB2312" w:hAnsi="仿宋" w:eastAsia="楷体_GB2312"/>
                <w:sz w:val="24"/>
                <w:szCs w:val="24"/>
              </w:rPr>
              <w:t>第六天</w:t>
            </w:r>
          </w:p>
        </w:tc>
        <w:tc>
          <w:tcPr>
            <w:tcW w:w="3260" w:type="dxa"/>
            <w:vAlign w:val="center"/>
          </w:tcPr>
          <w:p>
            <w:pPr>
              <w:spacing w:line="400" w:lineRule="exact"/>
              <w:rPr>
                <w:rFonts w:ascii="楷体_GB2312" w:hAnsi="仿宋" w:eastAsia="楷体_GB2312"/>
                <w:sz w:val="24"/>
                <w:szCs w:val="24"/>
              </w:rPr>
            </w:pPr>
            <w:r>
              <w:rPr>
                <w:rFonts w:hint="eastAsia" w:ascii="楷体_GB2312" w:hAnsi="仿宋" w:eastAsia="楷体_GB2312"/>
                <w:sz w:val="24"/>
                <w:szCs w:val="24"/>
              </w:rPr>
              <w:t>抵达冈山机场</w:t>
            </w:r>
          </w:p>
        </w:tc>
        <w:tc>
          <w:tcPr>
            <w:tcW w:w="2977" w:type="dxa"/>
            <w:vAlign w:val="center"/>
          </w:tcPr>
          <w:p>
            <w:pPr>
              <w:spacing w:line="400" w:lineRule="exact"/>
              <w:rPr>
                <w:rFonts w:ascii="楷体_GB2312" w:hAnsi="仿宋" w:eastAsia="楷体_GB2312"/>
                <w:sz w:val="24"/>
                <w:szCs w:val="24"/>
              </w:rPr>
            </w:pPr>
            <w:r>
              <w:rPr>
                <w:rFonts w:hint="eastAsia" w:ascii="楷体_GB2312" w:hAnsi="仿宋" w:eastAsia="楷体_GB2312"/>
                <w:sz w:val="24"/>
                <w:szCs w:val="24"/>
              </w:rPr>
              <w:t>冈山城文化探访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526" w:type="dxa"/>
            <w:vAlign w:val="center"/>
          </w:tcPr>
          <w:p>
            <w:pPr>
              <w:spacing w:line="400" w:lineRule="exact"/>
              <w:jc w:val="center"/>
              <w:rPr>
                <w:rFonts w:ascii="楷体_GB2312" w:hAnsi="仿宋" w:eastAsia="楷体_GB2312"/>
                <w:sz w:val="24"/>
                <w:szCs w:val="24"/>
              </w:rPr>
            </w:pPr>
            <w:r>
              <w:rPr>
                <w:rFonts w:hint="eastAsia" w:ascii="楷体_GB2312" w:hAnsi="仿宋" w:eastAsia="楷体_GB2312"/>
                <w:sz w:val="24"/>
                <w:szCs w:val="24"/>
              </w:rPr>
              <w:t>第七天</w:t>
            </w:r>
          </w:p>
        </w:tc>
        <w:tc>
          <w:tcPr>
            <w:tcW w:w="3260" w:type="dxa"/>
            <w:vAlign w:val="center"/>
          </w:tcPr>
          <w:p>
            <w:pPr>
              <w:spacing w:line="400" w:lineRule="exact"/>
              <w:rPr>
                <w:rFonts w:ascii="楷体_GB2312" w:hAnsi="仿宋" w:eastAsia="楷体_GB2312"/>
                <w:sz w:val="24"/>
                <w:szCs w:val="24"/>
              </w:rPr>
            </w:pPr>
            <w:r>
              <w:rPr>
                <w:rFonts w:hint="eastAsia" w:ascii="楷体_GB2312" w:hAnsi="仿宋" w:eastAsia="楷体_GB2312"/>
                <w:sz w:val="24"/>
                <w:szCs w:val="24"/>
              </w:rPr>
              <w:t>坐禅体验</w:t>
            </w:r>
          </w:p>
        </w:tc>
        <w:tc>
          <w:tcPr>
            <w:tcW w:w="2977" w:type="dxa"/>
            <w:vAlign w:val="center"/>
          </w:tcPr>
          <w:p>
            <w:pPr>
              <w:spacing w:line="400" w:lineRule="exact"/>
              <w:rPr>
                <w:rFonts w:ascii="楷体_GB2312" w:hAnsi="仿宋" w:eastAsia="楷体_GB2312"/>
                <w:sz w:val="24"/>
                <w:szCs w:val="24"/>
              </w:rPr>
            </w:pPr>
            <w:r>
              <w:rPr>
                <w:rFonts w:hint="eastAsia" w:ascii="楷体_GB2312" w:hAnsi="仿宋" w:eastAsia="楷体_GB2312"/>
                <w:sz w:val="24"/>
                <w:szCs w:val="24"/>
              </w:rPr>
              <w:t>陶艺体验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526" w:type="dxa"/>
            <w:vAlign w:val="center"/>
          </w:tcPr>
          <w:p>
            <w:pPr>
              <w:spacing w:line="400" w:lineRule="exact"/>
              <w:jc w:val="center"/>
              <w:rPr>
                <w:rFonts w:ascii="楷体_GB2312" w:hAnsi="仿宋" w:eastAsia="楷体_GB2312"/>
                <w:sz w:val="24"/>
                <w:szCs w:val="24"/>
              </w:rPr>
            </w:pPr>
            <w:r>
              <w:rPr>
                <w:rFonts w:hint="eastAsia" w:ascii="楷体_GB2312" w:hAnsi="仿宋" w:eastAsia="楷体_GB2312"/>
                <w:sz w:val="24"/>
                <w:szCs w:val="24"/>
              </w:rPr>
              <w:t>第八天</w:t>
            </w:r>
          </w:p>
        </w:tc>
        <w:tc>
          <w:tcPr>
            <w:tcW w:w="3260" w:type="dxa"/>
            <w:vAlign w:val="center"/>
          </w:tcPr>
          <w:p>
            <w:pPr>
              <w:spacing w:line="400" w:lineRule="exact"/>
              <w:rPr>
                <w:rFonts w:ascii="楷体_GB2312" w:hAnsi="仿宋" w:eastAsia="楷体_GB2312"/>
                <w:sz w:val="24"/>
                <w:szCs w:val="24"/>
              </w:rPr>
            </w:pPr>
            <w:r>
              <w:rPr>
                <w:rFonts w:hint="eastAsia" w:ascii="楷体_GB2312" w:hAnsi="仿宋" w:eastAsia="楷体_GB2312"/>
                <w:sz w:val="24"/>
                <w:szCs w:val="24"/>
              </w:rPr>
              <w:t>冈山大学课程</w:t>
            </w:r>
          </w:p>
        </w:tc>
        <w:tc>
          <w:tcPr>
            <w:tcW w:w="2977" w:type="dxa"/>
            <w:vAlign w:val="center"/>
          </w:tcPr>
          <w:p>
            <w:pPr>
              <w:spacing w:line="400" w:lineRule="exact"/>
              <w:rPr>
                <w:rFonts w:ascii="楷体_GB2312" w:hAnsi="仿宋" w:eastAsia="楷体_GB2312"/>
                <w:sz w:val="24"/>
                <w:szCs w:val="24"/>
              </w:rPr>
            </w:pPr>
            <w:r>
              <w:rPr>
                <w:rFonts w:hint="eastAsia" w:ascii="楷体_GB2312" w:hAnsi="仿宋" w:eastAsia="楷体_GB2312"/>
                <w:sz w:val="24"/>
                <w:szCs w:val="24"/>
              </w:rPr>
              <w:t>清水寺见学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526" w:type="dxa"/>
            <w:vAlign w:val="center"/>
          </w:tcPr>
          <w:p>
            <w:pPr>
              <w:spacing w:line="400" w:lineRule="exact"/>
              <w:jc w:val="center"/>
              <w:rPr>
                <w:rFonts w:ascii="楷体_GB2312" w:hAnsi="仿宋" w:eastAsia="楷体_GB2312"/>
                <w:sz w:val="24"/>
                <w:szCs w:val="24"/>
              </w:rPr>
            </w:pPr>
            <w:r>
              <w:rPr>
                <w:rFonts w:hint="eastAsia" w:ascii="楷体_GB2312" w:hAnsi="仿宋" w:eastAsia="楷体_GB2312"/>
                <w:sz w:val="24"/>
                <w:szCs w:val="24"/>
              </w:rPr>
              <w:t>第九天</w:t>
            </w:r>
          </w:p>
        </w:tc>
        <w:tc>
          <w:tcPr>
            <w:tcW w:w="3260" w:type="dxa"/>
            <w:vAlign w:val="center"/>
          </w:tcPr>
          <w:p>
            <w:pPr>
              <w:spacing w:line="400" w:lineRule="exact"/>
              <w:rPr>
                <w:rFonts w:ascii="楷体_GB2312" w:hAnsi="仿宋" w:eastAsia="楷体_GB2312"/>
                <w:sz w:val="24"/>
                <w:szCs w:val="24"/>
              </w:rPr>
            </w:pPr>
            <w:r>
              <w:rPr>
                <w:rFonts w:hint="eastAsia" w:ascii="楷体_GB2312" w:hAnsi="仿宋" w:eastAsia="楷体_GB2312"/>
                <w:sz w:val="24"/>
                <w:szCs w:val="24"/>
              </w:rPr>
              <w:t>同志社大学课程</w:t>
            </w:r>
          </w:p>
        </w:tc>
        <w:tc>
          <w:tcPr>
            <w:tcW w:w="2977" w:type="dxa"/>
            <w:vAlign w:val="center"/>
          </w:tcPr>
          <w:p>
            <w:pPr>
              <w:spacing w:line="400" w:lineRule="exact"/>
              <w:rPr>
                <w:rFonts w:ascii="楷体_GB2312" w:hAnsi="仿宋" w:eastAsia="楷体_GB2312"/>
                <w:sz w:val="24"/>
                <w:szCs w:val="24"/>
              </w:rPr>
            </w:pPr>
            <w:r>
              <w:rPr>
                <w:rFonts w:hint="eastAsia" w:ascii="楷体_GB2312" w:hAnsi="仿宋" w:eastAsia="楷体_GB2312"/>
                <w:sz w:val="24"/>
                <w:szCs w:val="24"/>
              </w:rPr>
              <w:t xml:space="preserve">伏见稻荷大社见学 </w:t>
            </w:r>
          </w:p>
          <w:p>
            <w:pPr>
              <w:spacing w:line="400" w:lineRule="exact"/>
              <w:rPr>
                <w:rFonts w:ascii="楷体_GB2312" w:hAnsi="仿宋" w:eastAsia="楷体_GB2312"/>
                <w:sz w:val="24"/>
                <w:szCs w:val="24"/>
              </w:rPr>
            </w:pPr>
            <w:r>
              <w:rPr>
                <w:rFonts w:hint="eastAsia" w:ascii="楷体_GB2312" w:hAnsi="仿宋" w:eastAsia="楷体_GB2312"/>
                <w:sz w:val="24"/>
                <w:szCs w:val="24"/>
              </w:rPr>
              <w:t>握寿司体验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526" w:type="dxa"/>
            <w:vAlign w:val="center"/>
          </w:tcPr>
          <w:p>
            <w:pPr>
              <w:spacing w:line="400" w:lineRule="exact"/>
              <w:jc w:val="center"/>
              <w:rPr>
                <w:rFonts w:ascii="楷体_GB2312" w:hAnsi="仿宋" w:eastAsia="楷体_GB2312"/>
                <w:sz w:val="24"/>
                <w:szCs w:val="24"/>
              </w:rPr>
            </w:pPr>
            <w:r>
              <w:rPr>
                <w:rFonts w:hint="eastAsia" w:ascii="楷体_GB2312" w:hAnsi="仿宋" w:eastAsia="楷体_GB2312"/>
                <w:sz w:val="24"/>
                <w:szCs w:val="24"/>
              </w:rPr>
              <w:t>第十天</w:t>
            </w:r>
          </w:p>
        </w:tc>
        <w:tc>
          <w:tcPr>
            <w:tcW w:w="3260" w:type="dxa"/>
            <w:vAlign w:val="center"/>
          </w:tcPr>
          <w:p>
            <w:pPr>
              <w:spacing w:line="400" w:lineRule="exact"/>
              <w:rPr>
                <w:rFonts w:ascii="楷体_GB2312" w:hAnsi="仿宋" w:eastAsia="楷体_GB2312"/>
                <w:sz w:val="24"/>
                <w:szCs w:val="24"/>
              </w:rPr>
            </w:pPr>
            <w:r>
              <w:rPr>
                <w:rFonts w:hint="eastAsia" w:ascii="楷体_GB2312" w:hAnsi="仿宋" w:eastAsia="楷体_GB2312"/>
                <w:sz w:val="24"/>
                <w:szCs w:val="24"/>
              </w:rPr>
              <w:t>企业访问：朝日啤酒</w:t>
            </w:r>
          </w:p>
        </w:tc>
        <w:tc>
          <w:tcPr>
            <w:tcW w:w="2977" w:type="dxa"/>
            <w:vAlign w:val="center"/>
          </w:tcPr>
          <w:p>
            <w:pPr>
              <w:spacing w:line="400" w:lineRule="exact"/>
              <w:rPr>
                <w:rFonts w:ascii="楷体_GB2312" w:hAnsi="仿宋" w:eastAsia="楷体_GB2312"/>
                <w:sz w:val="24"/>
                <w:szCs w:val="24"/>
              </w:rPr>
            </w:pPr>
            <w:r>
              <w:rPr>
                <w:rFonts w:hint="eastAsia" w:ascii="楷体_GB2312" w:hAnsi="仿宋" w:eastAsia="楷体_GB2312"/>
                <w:sz w:val="24"/>
                <w:szCs w:val="24"/>
              </w:rPr>
              <w:t>日本文化深度探访1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526" w:type="dxa"/>
            <w:vAlign w:val="center"/>
          </w:tcPr>
          <w:p>
            <w:pPr>
              <w:spacing w:line="400" w:lineRule="exact"/>
              <w:jc w:val="center"/>
              <w:rPr>
                <w:rFonts w:ascii="楷体_GB2312" w:hAnsi="仿宋" w:eastAsia="楷体_GB2312"/>
                <w:sz w:val="24"/>
                <w:szCs w:val="24"/>
              </w:rPr>
            </w:pPr>
            <w:r>
              <w:rPr>
                <w:rFonts w:hint="eastAsia" w:ascii="楷体_GB2312" w:hAnsi="仿宋" w:eastAsia="楷体_GB2312"/>
                <w:sz w:val="24"/>
                <w:szCs w:val="24"/>
              </w:rPr>
              <w:t>第十一天</w:t>
            </w:r>
          </w:p>
        </w:tc>
        <w:tc>
          <w:tcPr>
            <w:tcW w:w="3260" w:type="dxa"/>
            <w:vAlign w:val="center"/>
          </w:tcPr>
          <w:p>
            <w:pPr>
              <w:spacing w:line="400" w:lineRule="exact"/>
              <w:rPr>
                <w:rFonts w:ascii="楷体_GB2312" w:hAnsi="仿宋" w:eastAsia="楷体_GB2312"/>
                <w:sz w:val="24"/>
                <w:szCs w:val="24"/>
              </w:rPr>
            </w:pPr>
            <w:r>
              <w:rPr>
                <w:rFonts w:hint="eastAsia" w:ascii="楷体_GB2312" w:hAnsi="仿宋" w:eastAsia="楷体_GB2312"/>
                <w:sz w:val="24"/>
                <w:szCs w:val="24"/>
              </w:rPr>
              <w:t>日本文化深度探访2</w:t>
            </w:r>
          </w:p>
        </w:tc>
        <w:tc>
          <w:tcPr>
            <w:tcW w:w="2977" w:type="dxa"/>
            <w:vAlign w:val="center"/>
          </w:tcPr>
          <w:p>
            <w:pPr>
              <w:spacing w:line="400" w:lineRule="exact"/>
              <w:rPr>
                <w:rFonts w:ascii="楷体_GB2312" w:hAnsi="仿宋" w:eastAsia="楷体_GB2312"/>
                <w:sz w:val="24"/>
                <w:szCs w:val="24"/>
              </w:rPr>
            </w:pPr>
            <w:r>
              <w:rPr>
                <w:rFonts w:hint="eastAsia" w:ascii="楷体_GB2312" w:hAnsi="仿宋" w:eastAsia="楷体_GB2312"/>
                <w:sz w:val="24"/>
                <w:szCs w:val="24"/>
              </w:rPr>
              <w:t>祗园参观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526" w:type="dxa"/>
            <w:vAlign w:val="center"/>
          </w:tcPr>
          <w:p>
            <w:pPr>
              <w:spacing w:line="400" w:lineRule="exact"/>
              <w:jc w:val="center"/>
              <w:rPr>
                <w:rFonts w:ascii="楷体_GB2312" w:hAnsi="仿宋" w:eastAsia="楷体_GB2312"/>
                <w:sz w:val="24"/>
                <w:szCs w:val="24"/>
              </w:rPr>
            </w:pPr>
            <w:r>
              <w:rPr>
                <w:rFonts w:hint="eastAsia" w:ascii="楷体_GB2312" w:hAnsi="仿宋" w:eastAsia="楷体_GB2312"/>
                <w:sz w:val="24"/>
                <w:szCs w:val="24"/>
              </w:rPr>
              <w:t>第十二天</w:t>
            </w:r>
          </w:p>
        </w:tc>
        <w:tc>
          <w:tcPr>
            <w:tcW w:w="3260" w:type="dxa"/>
            <w:vAlign w:val="center"/>
          </w:tcPr>
          <w:p>
            <w:pPr>
              <w:spacing w:line="400" w:lineRule="exact"/>
              <w:rPr>
                <w:rFonts w:ascii="楷体_GB2312" w:hAnsi="仿宋" w:eastAsia="楷体_GB2312"/>
                <w:sz w:val="24"/>
                <w:szCs w:val="24"/>
              </w:rPr>
            </w:pPr>
            <w:r>
              <w:rPr>
                <w:rFonts w:hint="eastAsia" w:ascii="楷体_GB2312" w:hAnsi="仿宋" w:eastAsia="楷体_GB2312"/>
                <w:sz w:val="24"/>
                <w:szCs w:val="24"/>
              </w:rPr>
              <w:t>自由活动</w:t>
            </w:r>
          </w:p>
        </w:tc>
        <w:tc>
          <w:tcPr>
            <w:tcW w:w="2977" w:type="dxa"/>
            <w:vAlign w:val="center"/>
          </w:tcPr>
          <w:p>
            <w:pPr>
              <w:spacing w:line="400" w:lineRule="exact"/>
              <w:rPr>
                <w:rFonts w:ascii="楷体_GB2312" w:hAnsi="仿宋" w:eastAsia="楷体_GB2312"/>
                <w:sz w:val="24"/>
                <w:szCs w:val="24"/>
              </w:rPr>
            </w:pPr>
            <w:r>
              <w:rPr>
                <w:rFonts w:hint="eastAsia" w:ascii="楷体_GB2312" w:hAnsi="仿宋" w:eastAsia="楷体_GB2312"/>
                <w:sz w:val="24"/>
                <w:szCs w:val="24"/>
              </w:rPr>
              <w:t>自由活动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526" w:type="dxa"/>
            <w:vAlign w:val="center"/>
          </w:tcPr>
          <w:p>
            <w:pPr>
              <w:spacing w:line="400" w:lineRule="exact"/>
              <w:jc w:val="center"/>
              <w:rPr>
                <w:rFonts w:ascii="楷体_GB2312" w:hAnsi="仿宋" w:eastAsia="楷体_GB2312"/>
                <w:sz w:val="24"/>
                <w:szCs w:val="24"/>
              </w:rPr>
            </w:pPr>
            <w:r>
              <w:rPr>
                <w:rFonts w:hint="eastAsia" w:ascii="楷体_GB2312" w:hAnsi="仿宋" w:eastAsia="楷体_GB2312"/>
                <w:sz w:val="24"/>
                <w:szCs w:val="24"/>
              </w:rPr>
              <w:t>第十三天</w:t>
            </w:r>
          </w:p>
        </w:tc>
        <w:tc>
          <w:tcPr>
            <w:tcW w:w="3260" w:type="dxa"/>
            <w:vAlign w:val="center"/>
          </w:tcPr>
          <w:p>
            <w:pPr>
              <w:spacing w:line="400" w:lineRule="exact"/>
              <w:rPr>
                <w:rFonts w:ascii="楷体_GB2312" w:hAnsi="仿宋" w:eastAsia="楷体_GB2312"/>
                <w:sz w:val="24"/>
                <w:szCs w:val="24"/>
              </w:rPr>
            </w:pPr>
            <w:r>
              <w:rPr>
                <w:rFonts w:hint="eastAsia" w:ascii="楷体_GB2312" w:hAnsi="仿宋" w:eastAsia="楷体_GB2312"/>
                <w:sz w:val="24"/>
                <w:szCs w:val="24"/>
              </w:rPr>
              <w:t>回国</w:t>
            </w:r>
          </w:p>
        </w:tc>
        <w:tc>
          <w:tcPr>
            <w:tcW w:w="2977" w:type="dxa"/>
            <w:vAlign w:val="center"/>
          </w:tcPr>
          <w:p>
            <w:pPr>
              <w:spacing w:line="400" w:lineRule="exact"/>
              <w:rPr>
                <w:rFonts w:ascii="楷体_GB2312" w:hAnsi="仿宋" w:eastAsia="楷体_GB2312"/>
                <w:sz w:val="24"/>
                <w:szCs w:val="24"/>
              </w:rPr>
            </w:pPr>
          </w:p>
        </w:tc>
      </w:tr>
    </w:tbl>
    <w:p>
      <w:pPr>
        <w:spacing w:line="400" w:lineRule="exact"/>
        <w:ind w:left="1205" w:hanging="1205" w:hangingChars="500"/>
        <w:rPr>
          <w:rFonts w:ascii="楷体_GB2312" w:hAnsi="仿宋" w:eastAsia="楷体_GB2312"/>
          <w:sz w:val="24"/>
          <w:szCs w:val="24"/>
        </w:rPr>
      </w:pPr>
      <w:r>
        <w:rPr>
          <w:rFonts w:hint="eastAsia" w:ascii="楷体_GB2312" w:hAnsi="仿宋" w:eastAsia="楷体_GB2312"/>
          <w:b/>
          <w:bCs/>
          <w:sz w:val="24"/>
          <w:szCs w:val="24"/>
        </w:rPr>
        <w:t>项目费用</w:t>
      </w:r>
      <w:r>
        <w:rPr>
          <w:rFonts w:hint="eastAsia" w:ascii="楷体_GB2312" w:hAnsi="仿宋" w:eastAsia="楷体_GB2312"/>
          <w:b/>
          <w:sz w:val="24"/>
          <w:szCs w:val="24"/>
        </w:rPr>
        <w:t>：</w:t>
      </w:r>
      <w:r>
        <w:rPr>
          <w:rFonts w:hint="eastAsia" w:ascii="楷体_GB2312" w:hAnsi="仿宋" w:eastAsia="楷体_GB2312"/>
          <w:sz w:val="24"/>
          <w:szCs w:val="24"/>
        </w:rPr>
        <w:t>304000日元 （约合18650元人民币）、每人将会获得NPO日中留学推进机构提供的 5 万日元奖学金。</w:t>
      </w:r>
    </w:p>
    <w:p>
      <w:pPr>
        <w:spacing w:line="400" w:lineRule="exact"/>
        <w:ind w:left="1205" w:hanging="1205" w:hangingChars="500"/>
        <w:rPr>
          <w:rFonts w:ascii="楷体_GB2312" w:hAnsi="仿宋" w:eastAsia="楷体_GB2312"/>
          <w:sz w:val="24"/>
          <w:szCs w:val="24"/>
        </w:rPr>
      </w:pPr>
      <w:r>
        <w:rPr>
          <w:rFonts w:hint="eastAsia" w:ascii="楷体_GB2312" w:hAnsi="仿宋" w:eastAsia="楷体_GB2312"/>
          <w:b/>
          <w:sz w:val="24"/>
          <w:szCs w:val="24"/>
        </w:rPr>
        <w:t>费用包括：</w:t>
      </w:r>
      <w:r>
        <w:rPr>
          <w:rFonts w:hint="eastAsia" w:ascii="楷体_GB2312" w:hAnsi="仿宋" w:eastAsia="楷体_GB2312"/>
          <w:sz w:val="24"/>
          <w:szCs w:val="24"/>
        </w:rPr>
        <w:t>报名费、学费、海外意外保险费、邀请函国际邮递费、学费、欢迎会餐费、住宿费、课程期间交通费、欢迎会&amp;欢送会餐费、集体活动时的门票。</w:t>
      </w:r>
    </w:p>
    <w:p>
      <w:pPr>
        <w:spacing w:line="400" w:lineRule="exact"/>
        <w:ind w:left="1446" w:hanging="1446" w:hangingChars="600"/>
        <w:rPr>
          <w:rFonts w:ascii="楷体_GB2312" w:hAnsi="仿宋" w:eastAsia="楷体_GB2312"/>
          <w:sz w:val="24"/>
          <w:szCs w:val="24"/>
        </w:rPr>
      </w:pPr>
      <w:r>
        <w:rPr>
          <w:rFonts w:hint="eastAsia" w:ascii="楷体_GB2312" w:hAnsi="仿宋" w:eastAsia="楷体_GB2312"/>
          <w:b/>
          <w:sz w:val="24"/>
          <w:szCs w:val="24"/>
        </w:rPr>
        <w:t>费用不包括：</w:t>
      </w:r>
      <w:r>
        <w:rPr>
          <w:rFonts w:hint="eastAsia" w:ascii="楷体_GB2312" w:hAnsi="仿宋" w:eastAsia="楷体_GB2312"/>
          <w:sz w:val="24"/>
          <w:szCs w:val="24"/>
        </w:rPr>
        <w:t>国际机票费及日本境内段机票、个人护照办理费、签证手续费、国内交通费、餐费、行李超重费、自由活动时产生的费用、个人购物消费、其它“费用包括”以外的费用。</w:t>
      </w:r>
    </w:p>
    <w:p>
      <w:pPr>
        <w:spacing w:line="400" w:lineRule="exact"/>
        <w:rPr>
          <w:rFonts w:ascii="楷体_GB2312" w:hAnsi="仿宋" w:eastAsia="楷体_GB2312"/>
          <w:sz w:val="24"/>
          <w:szCs w:val="24"/>
        </w:rPr>
      </w:pPr>
      <w:r>
        <w:rPr>
          <w:rFonts w:hint="eastAsia" w:ascii="楷体_GB2312" w:hAnsi="仿宋" w:eastAsia="楷体_GB2312"/>
          <w:b/>
          <w:bCs/>
          <w:sz w:val="24"/>
          <w:szCs w:val="24"/>
        </w:rPr>
        <w:t>咨询QQ</w:t>
      </w:r>
      <w:r>
        <w:rPr>
          <w:rFonts w:hint="eastAsia" w:ascii="楷体_GB2312" w:hAnsi="仿宋" w:eastAsia="楷体_GB2312"/>
          <w:b/>
          <w:sz w:val="24"/>
          <w:szCs w:val="24"/>
        </w:rPr>
        <w:t>:</w:t>
      </w:r>
      <w:r>
        <w:rPr>
          <w:rFonts w:hint="eastAsia" w:ascii="楷体_GB2312" w:hAnsi="仿宋" w:eastAsia="楷体_GB2312"/>
          <w:sz w:val="24"/>
          <w:szCs w:val="24"/>
        </w:rPr>
        <w:t xml:space="preserve"> 1467388363</w:t>
      </w:r>
      <w:r>
        <w:rPr>
          <w:rFonts w:hint="eastAsia" w:ascii="楷体_GB2312" w:hAnsi="仿宋" w:eastAsia="楷体_GB2312"/>
          <w:sz w:val="24"/>
          <w:szCs w:val="24"/>
        </w:rPr>
        <w:br w:type="page"/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38E0DBF"/>
    <w:rsid w:val="638E0DB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7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jc w:val="both"/>
    </w:pPr>
    <w:rPr>
      <w:rFonts w:ascii="Calibri" w:hAnsi="Calibri" w:eastAsia="宋体" w:cs="Times New Roman"/>
      <w:sz w:val="21"/>
      <w:szCs w:val="21"/>
      <w:lang w:val="en-US" w:eastAsia="zh-CN" w:bidi="mn-Mong-CN"/>
    </w:rPr>
  </w:style>
  <w:style w:type="paragraph" w:styleId="2">
    <w:name w:val="heading 1"/>
    <w:next w:val="1"/>
    <w:qFormat/>
    <w:uiPriority w:val="7"/>
    <w:pPr>
      <w:jc w:val="both"/>
      <w:outlineLvl w:val="0"/>
    </w:pPr>
    <w:rPr>
      <w:rFonts w:ascii="Calibri" w:hAnsi="Calibri" w:eastAsia="宋体" w:cs="Times New Roman"/>
      <w:sz w:val="30"/>
      <w:szCs w:val="28"/>
      <w:lang w:val="en-US" w:eastAsia="zh-CN" w:bidi="mn-Mong-CN"/>
    </w:rPr>
  </w:style>
  <w:style w:type="character" w:default="1" w:styleId="5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Office_11.1.0.8931_F1E327BC-269C-435d-A152-05C5408002CA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2019-08-11T14:35:00Z</dcterms:created>
  <dc:creator>sherry</dc:creator>
  <cp:lastModifiedBy>sherry</cp:lastModifiedBy>
  <dcterms:modified xsi:type="dcterms:W3CDTF">2019-08-11T14:36:34Z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2052-11.1.0.8931</vt:lpwstr>
  </property>
</Properties>
</file>