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B34" w:rsidRDefault="00886B34" w:rsidP="00886B34">
      <w:pPr>
        <w:spacing w:after="0" w:line="240" w:lineRule="auto"/>
        <w:ind w:left="40" w:right="2647"/>
        <w:jc w:val="both"/>
        <w:rPr>
          <w:rFonts w:eastAsia="Times New Roman"/>
          <w:sz w:val="23"/>
          <w:szCs w:val="23"/>
        </w:rPr>
      </w:pPr>
      <w:r>
        <w:rPr>
          <w:rFonts w:eastAsia="Times New Roman"/>
          <w:sz w:val="23"/>
          <w:szCs w:val="23"/>
        </w:rPr>
        <w:t>25</w:t>
      </w:r>
      <w:r w:rsidRPr="00210CCE">
        <w:rPr>
          <w:rFonts w:eastAsia="Times New Roman"/>
          <w:sz w:val="23"/>
          <w:szCs w:val="23"/>
          <w:vertAlign w:val="superscript"/>
        </w:rPr>
        <w:t>th</w:t>
      </w:r>
      <w:r>
        <w:rPr>
          <w:rFonts w:eastAsia="Times New Roman"/>
          <w:sz w:val="23"/>
          <w:szCs w:val="23"/>
        </w:rPr>
        <w:t xml:space="preserve"> July 2019</w:t>
      </w:r>
    </w:p>
    <w:p w:rsidR="00886B34" w:rsidRDefault="00886B34" w:rsidP="00886B34">
      <w:pPr>
        <w:spacing w:after="0" w:line="240" w:lineRule="auto"/>
        <w:ind w:left="40" w:right="2647"/>
        <w:jc w:val="both"/>
        <w:rPr>
          <w:rFonts w:eastAsia="Times New Roman"/>
          <w:sz w:val="23"/>
          <w:szCs w:val="23"/>
        </w:rPr>
      </w:pPr>
    </w:p>
    <w:p w:rsidR="00886B34" w:rsidRDefault="00886B34" w:rsidP="00886B34">
      <w:pPr>
        <w:spacing w:after="0" w:line="240" w:lineRule="auto"/>
        <w:ind w:left="40" w:right="2647"/>
        <w:jc w:val="both"/>
        <w:rPr>
          <w:rFonts w:eastAsia="Times New Roman"/>
          <w:sz w:val="23"/>
          <w:szCs w:val="23"/>
        </w:rPr>
      </w:pPr>
      <w:r>
        <w:rPr>
          <w:rFonts w:eastAsia="Times New Roman"/>
          <w:sz w:val="23"/>
          <w:szCs w:val="23"/>
        </w:rPr>
        <w:t xml:space="preserve">Nanjing University of Information Science &amp; Technology (NUIST) </w:t>
      </w:r>
    </w:p>
    <w:p w:rsidR="00886B34" w:rsidRPr="00210CCE" w:rsidRDefault="00886B34" w:rsidP="00886B34">
      <w:pPr>
        <w:spacing w:after="0" w:line="240" w:lineRule="auto"/>
        <w:ind w:left="40" w:right="4140"/>
        <w:jc w:val="both"/>
        <w:rPr>
          <w:rFonts w:eastAsia="Times New Roman"/>
          <w:sz w:val="23"/>
          <w:szCs w:val="23"/>
        </w:rPr>
      </w:pPr>
      <w:r>
        <w:rPr>
          <w:rFonts w:eastAsia="Times New Roman"/>
          <w:sz w:val="23"/>
          <w:szCs w:val="23"/>
        </w:rPr>
        <w:t xml:space="preserve">No.219, </w:t>
      </w:r>
      <w:proofErr w:type="spellStart"/>
      <w:r>
        <w:rPr>
          <w:rFonts w:eastAsia="Times New Roman"/>
          <w:sz w:val="23"/>
          <w:szCs w:val="23"/>
        </w:rPr>
        <w:t>Ningliu</w:t>
      </w:r>
      <w:proofErr w:type="spellEnd"/>
      <w:r>
        <w:rPr>
          <w:rFonts w:eastAsia="Times New Roman"/>
          <w:sz w:val="23"/>
          <w:szCs w:val="23"/>
        </w:rPr>
        <w:t xml:space="preserve"> Road, Nanjing, Jiangsu, China</w:t>
      </w:r>
    </w:p>
    <w:p w:rsidR="00886B34" w:rsidRDefault="00886B34" w:rsidP="00886B34">
      <w:pPr>
        <w:spacing w:after="0" w:line="240" w:lineRule="auto"/>
        <w:jc w:val="both"/>
        <w:rPr>
          <w:sz w:val="24"/>
          <w:szCs w:val="24"/>
        </w:rPr>
      </w:pPr>
    </w:p>
    <w:p w:rsidR="00886B34" w:rsidRDefault="00886B34" w:rsidP="00886B34">
      <w:pPr>
        <w:spacing w:after="0" w:line="240" w:lineRule="auto"/>
        <w:ind w:left="40"/>
        <w:jc w:val="both"/>
        <w:rPr>
          <w:sz w:val="20"/>
          <w:szCs w:val="20"/>
        </w:rPr>
      </w:pPr>
      <w:r>
        <w:rPr>
          <w:rFonts w:eastAsia="Times New Roman"/>
          <w:sz w:val="24"/>
          <w:szCs w:val="24"/>
        </w:rPr>
        <w:t>Dear Madam/Sir,</w:t>
      </w:r>
    </w:p>
    <w:p w:rsidR="00886B34" w:rsidRDefault="00886B34" w:rsidP="00886B34">
      <w:pPr>
        <w:spacing w:after="0" w:line="240" w:lineRule="auto"/>
        <w:jc w:val="both"/>
        <w:rPr>
          <w:sz w:val="24"/>
          <w:szCs w:val="24"/>
        </w:rPr>
      </w:pPr>
    </w:p>
    <w:p w:rsidR="00886B34" w:rsidRDefault="00886B34" w:rsidP="00886B34">
      <w:pPr>
        <w:spacing w:after="0" w:line="240" w:lineRule="auto"/>
        <w:ind w:left="40" w:firstLine="447"/>
        <w:jc w:val="both"/>
        <w:rPr>
          <w:sz w:val="20"/>
          <w:szCs w:val="20"/>
        </w:rPr>
      </w:pPr>
      <w:r>
        <w:rPr>
          <w:rFonts w:eastAsia="Times New Roman"/>
          <w:sz w:val="24"/>
          <w:szCs w:val="24"/>
        </w:rPr>
        <w:t xml:space="preserve">We are pleased to invite the delegation from NUIST (list of people shown in the table below) to visit the Institute of </w:t>
      </w:r>
      <w:proofErr w:type="gramStart"/>
      <w:r>
        <w:rPr>
          <w:rFonts w:eastAsia="Times New Roman"/>
          <w:sz w:val="24"/>
          <w:szCs w:val="24"/>
        </w:rPr>
        <w:t>High Performance</w:t>
      </w:r>
      <w:proofErr w:type="gramEnd"/>
      <w:r>
        <w:rPr>
          <w:rFonts w:eastAsia="Times New Roman"/>
          <w:sz w:val="24"/>
          <w:szCs w:val="24"/>
        </w:rPr>
        <w:t xml:space="preserve"> Computing (IHPC), A*STAR, Singapore in the period 21</w:t>
      </w:r>
      <w:r w:rsidRPr="00DB3729">
        <w:rPr>
          <w:rFonts w:eastAsia="Times New Roman"/>
          <w:sz w:val="24"/>
          <w:szCs w:val="24"/>
          <w:vertAlign w:val="superscript"/>
        </w:rPr>
        <w:t>st</w:t>
      </w:r>
      <w:r>
        <w:rPr>
          <w:rFonts w:eastAsia="Times New Roman"/>
          <w:sz w:val="24"/>
          <w:szCs w:val="24"/>
        </w:rPr>
        <w:t xml:space="preserve"> – 25</w:t>
      </w:r>
      <w:r w:rsidRPr="00DB3729">
        <w:rPr>
          <w:rFonts w:eastAsia="Times New Roman"/>
          <w:sz w:val="24"/>
          <w:szCs w:val="24"/>
          <w:vertAlign w:val="superscript"/>
        </w:rPr>
        <w:t>th</w:t>
      </w:r>
      <w:r>
        <w:rPr>
          <w:rFonts w:eastAsia="Times New Roman"/>
          <w:sz w:val="24"/>
          <w:szCs w:val="24"/>
        </w:rPr>
        <w:t xml:space="preserve"> August, 2019. The agenda is threefold (</w:t>
      </w:r>
      <w:proofErr w:type="spellStart"/>
      <w:r>
        <w:rPr>
          <w:rFonts w:eastAsia="Times New Roman"/>
          <w:sz w:val="24"/>
          <w:szCs w:val="24"/>
        </w:rPr>
        <w:t>i</w:t>
      </w:r>
      <w:proofErr w:type="spellEnd"/>
      <w:r>
        <w:rPr>
          <w:rFonts w:eastAsia="Times New Roman"/>
          <w:sz w:val="24"/>
          <w:szCs w:val="24"/>
        </w:rPr>
        <w:t>) to understand the research carried out in IHPC; (ii) to discuss possibilities of collaboration with IHPC; and (iii) to interact with our scientists at IHPC.</w:t>
      </w:r>
    </w:p>
    <w:p w:rsidR="00886B34" w:rsidRDefault="00886B34" w:rsidP="00886B34">
      <w:pPr>
        <w:spacing w:after="0" w:line="240" w:lineRule="auto"/>
        <w:jc w:val="both"/>
        <w:rPr>
          <w:sz w:val="24"/>
          <w:szCs w:val="24"/>
        </w:rPr>
      </w:pPr>
    </w:p>
    <w:p w:rsidR="00886B34" w:rsidRDefault="00886B34" w:rsidP="00886B34">
      <w:pPr>
        <w:spacing w:after="0" w:line="240" w:lineRule="auto"/>
        <w:ind w:left="40" w:firstLine="527"/>
        <w:jc w:val="both"/>
        <w:rPr>
          <w:sz w:val="20"/>
          <w:szCs w:val="20"/>
        </w:rPr>
      </w:pPr>
      <w:r>
        <w:rPr>
          <w:rFonts w:eastAsia="Times New Roman"/>
          <w:sz w:val="24"/>
          <w:szCs w:val="24"/>
        </w:rPr>
        <w:t>The list of delegates is as follows:</w:t>
      </w:r>
    </w:p>
    <w:p w:rsidR="00886B34" w:rsidRDefault="00886B34" w:rsidP="00886B34">
      <w:pPr>
        <w:spacing w:after="0" w:line="240" w:lineRule="auto"/>
        <w:jc w:val="both"/>
        <w:rPr>
          <w:sz w:val="24"/>
          <w:szCs w:val="24"/>
        </w:rPr>
      </w:pPr>
    </w:p>
    <w:p w:rsidR="00886B34" w:rsidRDefault="00886B34" w:rsidP="00886B34">
      <w:pPr>
        <w:spacing w:after="0" w:line="240" w:lineRule="auto"/>
        <w:jc w:val="both"/>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620"/>
        <w:gridCol w:w="6291"/>
      </w:tblGrid>
      <w:tr w:rsidR="00886B34" w:rsidTr="00886B34">
        <w:trPr>
          <w:trHeight w:val="314"/>
        </w:trPr>
        <w:tc>
          <w:tcPr>
            <w:tcW w:w="2620" w:type="dxa"/>
            <w:tcBorders>
              <w:top w:val="single" w:sz="8" w:space="0" w:color="auto"/>
              <w:left w:val="single" w:sz="8" w:space="0" w:color="auto"/>
              <w:bottom w:val="single" w:sz="8" w:space="0" w:color="auto"/>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Name</w:t>
            </w:r>
          </w:p>
        </w:tc>
        <w:tc>
          <w:tcPr>
            <w:tcW w:w="6291" w:type="dxa"/>
            <w:tcBorders>
              <w:top w:val="single" w:sz="8" w:space="0" w:color="auto"/>
              <w:left w:val="nil"/>
              <w:bottom w:val="single" w:sz="8" w:space="0" w:color="auto"/>
              <w:right w:val="single" w:sz="8" w:space="0" w:color="auto"/>
            </w:tcBorders>
            <w:vAlign w:val="bottom"/>
            <w:hideMark/>
          </w:tcPr>
          <w:p w:rsidR="00886B34" w:rsidRDefault="00886B34" w:rsidP="00886B34">
            <w:pPr>
              <w:spacing w:after="0" w:line="240" w:lineRule="auto"/>
              <w:ind w:left="480"/>
              <w:jc w:val="both"/>
              <w:rPr>
                <w:sz w:val="20"/>
                <w:szCs w:val="20"/>
              </w:rPr>
            </w:pPr>
            <w:r>
              <w:rPr>
                <w:rFonts w:eastAsia="Times New Roman"/>
                <w:sz w:val="24"/>
                <w:szCs w:val="24"/>
              </w:rPr>
              <w:t>Position</w:t>
            </w:r>
          </w:p>
        </w:tc>
      </w:tr>
      <w:tr w:rsidR="00886B34" w:rsidTr="00886B34">
        <w:trPr>
          <w:trHeight w:val="302"/>
        </w:trPr>
        <w:tc>
          <w:tcPr>
            <w:tcW w:w="2620" w:type="dxa"/>
            <w:tcBorders>
              <w:top w:val="nil"/>
              <w:left w:val="single" w:sz="8" w:space="0" w:color="auto"/>
              <w:bottom w:val="single" w:sz="8" w:space="0" w:color="auto"/>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 xml:space="preserve">Hu </w:t>
            </w:r>
            <w:proofErr w:type="spellStart"/>
            <w:r>
              <w:rPr>
                <w:rFonts w:eastAsia="Times New Roman"/>
                <w:sz w:val="24"/>
                <w:szCs w:val="24"/>
              </w:rPr>
              <w:t>Mingbao</w:t>
            </w:r>
            <w:proofErr w:type="spellEnd"/>
          </w:p>
        </w:tc>
        <w:tc>
          <w:tcPr>
            <w:tcW w:w="6291" w:type="dxa"/>
            <w:tcBorders>
              <w:top w:val="nil"/>
              <w:left w:val="nil"/>
              <w:bottom w:val="single" w:sz="8" w:space="0" w:color="auto"/>
              <w:right w:val="single" w:sz="8" w:space="0" w:color="auto"/>
            </w:tcBorders>
            <w:vAlign w:val="bottom"/>
            <w:hideMark/>
          </w:tcPr>
          <w:p w:rsidR="00886B34" w:rsidRDefault="00886B34" w:rsidP="00886B34">
            <w:pPr>
              <w:spacing w:after="0" w:line="240" w:lineRule="auto"/>
              <w:ind w:left="240"/>
              <w:jc w:val="both"/>
              <w:rPr>
                <w:sz w:val="20"/>
                <w:szCs w:val="20"/>
              </w:rPr>
            </w:pPr>
            <w:r>
              <w:rPr>
                <w:rFonts w:eastAsia="Times New Roman"/>
                <w:sz w:val="24"/>
                <w:szCs w:val="24"/>
              </w:rPr>
              <w:t>Professor, Finance Department</w:t>
            </w:r>
          </w:p>
        </w:tc>
      </w:tr>
      <w:tr w:rsidR="00886B34" w:rsidTr="00886B34">
        <w:trPr>
          <w:trHeight w:val="302"/>
        </w:trPr>
        <w:tc>
          <w:tcPr>
            <w:tcW w:w="2620" w:type="dxa"/>
            <w:tcBorders>
              <w:top w:val="nil"/>
              <w:left w:val="single" w:sz="8" w:space="0" w:color="auto"/>
              <w:bottom w:val="single" w:sz="8" w:space="0" w:color="auto"/>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 xml:space="preserve">Liu </w:t>
            </w:r>
            <w:proofErr w:type="spellStart"/>
            <w:r>
              <w:rPr>
                <w:rFonts w:eastAsia="Times New Roman"/>
                <w:sz w:val="24"/>
                <w:szCs w:val="24"/>
              </w:rPr>
              <w:t>Qingshan</w:t>
            </w:r>
            <w:proofErr w:type="spellEnd"/>
          </w:p>
        </w:tc>
        <w:tc>
          <w:tcPr>
            <w:tcW w:w="6291" w:type="dxa"/>
            <w:tcBorders>
              <w:top w:val="nil"/>
              <w:left w:val="nil"/>
              <w:bottom w:val="single" w:sz="8" w:space="0" w:color="auto"/>
              <w:right w:val="single" w:sz="8" w:space="0" w:color="auto"/>
            </w:tcBorders>
            <w:vAlign w:val="bottom"/>
            <w:hideMark/>
          </w:tcPr>
          <w:p w:rsidR="00886B34" w:rsidRDefault="00886B34" w:rsidP="00886B34">
            <w:pPr>
              <w:spacing w:after="0" w:line="240" w:lineRule="auto"/>
              <w:ind w:left="240"/>
              <w:jc w:val="both"/>
              <w:rPr>
                <w:sz w:val="20"/>
                <w:szCs w:val="20"/>
              </w:rPr>
            </w:pPr>
            <w:r>
              <w:rPr>
                <w:rFonts w:eastAsia="Times New Roman"/>
                <w:sz w:val="24"/>
                <w:szCs w:val="24"/>
              </w:rPr>
              <w:t>Professor, Dean of School of Automation</w:t>
            </w:r>
          </w:p>
        </w:tc>
      </w:tr>
      <w:tr w:rsidR="00886B34" w:rsidTr="00886B34">
        <w:trPr>
          <w:trHeight w:val="302"/>
        </w:trPr>
        <w:tc>
          <w:tcPr>
            <w:tcW w:w="2620" w:type="dxa"/>
            <w:tcBorders>
              <w:top w:val="nil"/>
              <w:left w:val="single" w:sz="8" w:space="0" w:color="auto"/>
              <w:bottom w:val="single" w:sz="8" w:space="0" w:color="auto"/>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 xml:space="preserve">Dong </w:t>
            </w:r>
            <w:proofErr w:type="spellStart"/>
            <w:r>
              <w:rPr>
                <w:rFonts w:eastAsia="Times New Roman"/>
                <w:sz w:val="24"/>
                <w:szCs w:val="24"/>
              </w:rPr>
              <w:t>Xiaochen</w:t>
            </w:r>
            <w:proofErr w:type="spellEnd"/>
          </w:p>
        </w:tc>
        <w:tc>
          <w:tcPr>
            <w:tcW w:w="6291" w:type="dxa"/>
            <w:tcBorders>
              <w:top w:val="nil"/>
              <w:left w:val="nil"/>
              <w:bottom w:val="single" w:sz="8" w:space="0" w:color="auto"/>
              <w:right w:val="single" w:sz="8" w:space="0" w:color="auto"/>
            </w:tcBorders>
            <w:vAlign w:val="bottom"/>
            <w:hideMark/>
          </w:tcPr>
          <w:p w:rsidR="00886B34" w:rsidRDefault="00886B34" w:rsidP="00886B34">
            <w:pPr>
              <w:spacing w:after="0" w:line="240" w:lineRule="auto"/>
              <w:ind w:left="240"/>
              <w:jc w:val="both"/>
              <w:rPr>
                <w:sz w:val="20"/>
                <w:szCs w:val="20"/>
              </w:rPr>
            </w:pPr>
            <w:r>
              <w:rPr>
                <w:rFonts w:eastAsia="Times New Roman"/>
                <w:sz w:val="24"/>
                <w:szCs w:val="24"/>
              </w:rPr>
              <w:t>Professor, Dean of Chemistry and Material Science</w:t>
            </w:r>
          </w:p>
        </w:tc>
      </w:tr>
      <w:tr w:rsidR="00886B34" w:rsidTr="00886B34">
        <w:trPr>
          <w:trHeight w:val="302"/>
        </w:trPr>
        <w:tc>
          <w:tcPr>
            <w:tcW w:w="2620" w:type="dxa"/>
            <w:tcBorders>
              <w:top w:val="nil"/>
              <w:left w:val="single" w:sz="8" w:space="0" w:color="auto"/>
              <w:bottom w:val="single" w:sz="8" w:space="0" w:color="auto"/>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 xml:space="preserve">Zhu </w:t>
            </w:r>
            <w:proofErr w:type="spellStart"/>
            <w:r>
              <w:rPr>
                <w:rFonts w:eastAsia="Times New Roman"/>
                <w:sz w:val="24"/>
                <w:szCs w:val="24"/>
              </w:rPr>
              <w:t>Bangzhu</w:t>
            </w:r>
            <w:proofErr w:type="spellEnd"/>
          </w:p>
        </w:tc>
        <w:tc>
          <w:tcPr>
            <w:tcW w:w="6291" w:type="dxa"/>
            <w:tcBorders>
              <w:top w:val="nil"/>
              <w:left w:val="nil"/>
              <w:bottom w:val="single" w:sz="8" w:space="0" w:color="auto"/>
              <w:right w:val="single" w:sz="8" w:space="0" w:color="auto"/>
            </w:tcBorders>
            <w:vAlign w:val="bottom"/>
            <w:hideMark/>
          </w:tcPr>
          <w:p w:rsidR="00886B34" w:rsidRDefault="00886B34" w:rsidP="00886B34">
            <w:pPr>
              <w:spacing w:after="0" w:line="240" w:lineRule="auto"/>
              <w:ind w:left="240"/>
              <w:jc w:val="both"/>
              <w:rPr>
                <w:sz w:val="20"/>
                <w:szCs w:val="20"/>
              </w:rPr>
            </w:pPr>
            <w:r>
              <w:rPr>
                <w:rFonts w:eastAsia="Times New Roman"/>
                <w:sz w:val="24"/>
                <w:szCs w:val="24"/>
              </w:rPr>
              <w:t>Professor, Dean of School of Business</w:t>
            </w:r>
          </w:p>
        </w:tc>
      </w:tr>
      <w:tr w:rsidR="00886B34" w:rsidTr="00886B34">
        <w:trPr>
          <w:trHeight w:val="292"/>
        </w:trPr>
        <w:tc>
          <w:tcPr>
            <w:tcW w:w="2620" w:type="dxa"/>
            <w:tcBorders>
              <w:top w:val="nil"/>
              <w:left w:val="single" w:sz="8" w:space="0" w:color="auto"/>
              <w:bottom w:val="nil"/>
              <w:right w:val="single" w:sz="8" w:space="0" w:color="auto"/>
            </w:tcBorders>
            <w:vAlign w:val="bottom"/>
            <w:hideMark/>
          </w:tcPr>
          <w:p w:rsidR="00886B34" w:rsidRDefault="00886B34" w:rsidP="00886B34">
            <w:pPr>
              <w:spacing w:after="0" w:line="240" w:lineRule="auto"/>
              <w:ind w:left="260"/>
              <w:jc w:val="both"/>
              <w:rPr>
                <w:sz w:val="20"/>
                <w:szCs w:val="20"/>
              </w:rPr>
            </w:pPr>
            <w:r>
              <w:rPr>
                <w:rFonts w:eastAsia="Times New Roman"/>
                <w:sz w:val="24"/>
                <w:szCs w:val="24"/>
              </w:rPr>
              <w:t>Shi Wei</w:t>
            </w:r>
          </w:p>
        </w:tc>
        <w:tc>
          <w:tcPr>
            <w:tcW w:w="6291" w:type="dxa"/>
            <w:tcBorders>
              <w:top w:val="nil"/>
              <w:left w:val="nil"/>
              <w:bottom w:val="nil"/>
              <w:right w:val="single" w:sz="8" w:space="0" w:color="auto"/>
            </w:tcBorders>
            <w:vAlign w:val="bottom"/>
            <w:hideMark/>
          </w:tcPr>
          <w:p w:rsidR="00886B34" w:rsidRDefault="00886B34" w:rsidP="00886B34">
            <w:pPr>
              <w:spacing w:after="0" w:line="240" w:lineRule="auto"/>
              <w:ind w:left="240"/>
              <w:jc w:val="both"/>
              <w:rPr>
                <w:sz w:val="20"/>
                <w:szCs w:val="20"/>
              </w:rPr>
            </w:pPr>
            <w:r>
              <w:rPr>
                <w:rFonts w:eastAsia="Times New Roman"/>
                <w:sz w:val="24"/>
                <w:szCs w:val="24"/>
              </w:rPr>
              <w:t>Professor, Deputy Director of Human Resource Department</w:t>
            </w:r>
          </w:p>
        </w:tc>
      </w:tr>
      <w:tr w:rsidR="00886B34" w:rsidTr="00886B34">
        <w:trPr>
          <w:trHeight w:val="22"/>
        </w:trPr>
        <w:tc>
          <w:tcPr>
            <w:tcW w:w="2620" w:type="dxa"/>
            <w:tcBorders>
              <w:top w:val="nil"/>
              <w:left w:val="single" w:sz="8" w:space="0" w:color="auto"/>
              <w:bottom w:val="single" w:sz="8" w:space="0" w:color="auto"/>
              <w:right w:val="single" w:sz="8" w:space="0" w:color="auto"/>
            </w:tcBorders>
            <w:vAlign w:val="bottom"/>
          </w:tcPr>
          <w:p w:rsidR="00886B34" w:rsidRDefault="00886B34" w:rsidP="00886B34">
            <w:pPr>
              <w:spacing w:after="0" w:line="240" w:lineRule="auto"/>
              <w:jc w:val="both"/>
              <w:rPr>
                <w:sz w:val="2"/>
                <w:szCs w:val="2"/>
              </w:rPr>
            </w:pPr>
          </w:p>
        </w:tc>
        <w:tc>
          <w:tcPr>
            <w:tcW w:w="6291" w:type="dxa"/>
            <w:tcBorders>
              <w:top w:val="nil"/>
              <w:left w:val="nil"/>
              <w:bottom w:val="single" w:sz="8" w:space="0" w:color="auto"/>
              <w:right w:val="single" w:sz="8" w:space="0" w:color="auto"/>
            </w:tcBorders>
            <w:vAlign w:val="bottom"/>
          </w:tcPr>
          <w:p w:rsidR="00886B34" w:rsidRDefault="00886B34" w:rsidP="00886B34">
            <w:pPr>
              <w:spacing w:after="0" w:line="240" w:lineRule="auto"/>
              <w:jc w:val="both"/>
              <w:rPr>
                <w:sz w:val="2"/>
                <w:szCs w:val="2"/>
              </w:rPr>
            </w:pPr>
          </w:p>
        </w:tc>
      </w:tr>
    </w:tbl>
    <w:p w:rsidR="00886B34" w:rsidRDefault="00886B34" w:rsidP="00886B34">
      <w:pPr>
        <w:spacing w:after="0" w:line="240" w:lineRule="auto"/>
        <w:jc w:val="both"/>
        <w:rPr>
          <w:sz w:val="24"/>
          <w:szCs w:val="24"/>
        </w:rPr>
      </w:pPr>
    </w:p>
    <w:p w:rsidR="00886B34" w:rsidRDefault="00886B34" w:rsidP="00886B34">
      <w:pPr>
        <w:spacing w:after="0" w:line="240" w:lineRule="auto"/>
        <w:ind w:left="40" w:right="80" w:firstLine="480"/>
        <w:jc w:val="both"/>
        <w:rPr>
          <w:sz w:val="20"/>
          <w:szCs w:val="20"/>
        </w:rPr>
      </w:pPr>
      <w:r>
        <w:rPr>
          <w:rFonts w:eastAsia="Times New Roman"/>
          <w:sz w:val="24"/>
          <w:szCs w:val="24"/>
        </w:rPr>
        <w:t>We understand that you will be responsible for all the expenses of this visit. Please feel free to contact me if you have any questions. We are looking forward to meeting you in Singapore.</w:t>
      </w:r>
    </w:p>
    <w:p w:rsidR="00886B34" w:rsidRDefault="00886B34" w:rsidP="00886B34">
      <w:pPr>
        <w:spacing w:after="0" w:line="240" w:lineRule="auto"/>
        <w:jc w:val="both"/>
        <w:rPr>
          <w:sz w:val="24"/>
          <w:szCs w:val="24"/>
        </w:rPr>
      </w:pPr>
    </w:p>
    <w:p w:rsidR="00886B34" w:rsidRDefault="00886B34" w:rsidP="00886B34">
      <w:pPr>
        <w:spacing w:after="0" w:line="240" w:lineRule="auto"/>
        <w:jc w:val="both"/>
        <w:rPr>
          <w:sz w:val="24"/>
          <w:szCs w:val="24"/>
        </w:rPr>
      </w:pPr>
    </w:p>
    <w:p w:rsidR="00886B34" w:rsidRDefault="00886B34" w:rsidP="00886B34">
      <w:pPr>
        <w:spacing w:after="0" w:line="240" w:lineRule="auto"/>
        <w:ind w:left="40"/>
        <w:jc w:val="both"/>
        <w:rPr>
          <w:sz w:val="20"/>
          <w:szCs w:val="20"/>
        </w:rPr>
      </w:pPr>
      <w:r>
        <w:rPr>
          <w:rFonts w:eastAsia="Times New Roman"/>
          <w:sz w:val="24"/>
          <w:szCs w:val="24"/>
        </w:rPr>
        <w:t>Yours Sincerely</w:t>
      </w:r>
    </w:p>
    <w:p w:rsidR="00886B34" w:rsidRDefault="00886B34" w:rsidP="00886B34">
      <w:pPr>
        <w:spacing w:after="0" w:line="240" w:lineRule="auto"/>
        <w:jc w:val="both"/>
      </w:pPr>
    </w:p>
    <w:p w:rsidR="00886B34" w:rsidRDefault="00886B34" w:rsidP="00886B34">
      <w:pPr>
        <w:spacing w:after="0" w:line="240" w:lineRule="auto"/>
        <w:jc w:val="both"/>
      </w:pPr>
      <w:r>
        <w:rPr>
          <w:rFonts w:ascii="Arial" w:hAnsi="Arial" w:cs="Arial"/>
          <w:b/>
          <w:bCs/>
          <w:noProof/>
          <w:sz w:val="20"/>
          <w:szCs w:val="20"/>
          <w:lang w:val="en-GB"/>
        </w:rPr>
        <w:drawing>
          <wp:inline distT="0" distB="0" distL="0" distR="0" wp14:anchorId="4EB4CB6D" wp14:editId="08ECFC9A">
            <wp:extent cx="1442348" cy="4381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560" cy="449454"/>
                    </a:xfrm>
                    <a:prstGeom prst="rect">
                      <a:avLst/>
                    </a:prstGeom>
                  </pic:spPr>
                </pic:pic>
              </a:graphicData>
            </a:graphic>
          </wp:inline>
        </w:drawing>
      </w:r>
      <w:bookmarkStart w:id="0" w:name="_GoBack"/>
      <w:bookmarkEnd w:id="0"/>
    </w:p>
    <w:p w:rsidR="00886B34" w:rsidRDefault="00886B34" w:rsidP="00886B34">
      <w:pPr>
        <w:spacing w:after="0" w:line="240" w:lineRule="auto"/>
        <w:jc w:val="both"/>
      </w:pPr>
    </w:p>
    <w:p w:rsidR="00886B34" w:rsidRDefault="00886B34" w:rsidP="00886B34">
      <w:pPr>
        <w:spacing w:after="0" w:line="240" w:lineRule="auto"/>
        <w:jc w:val="both"/>
      </w:pPr>
      <w:r>
        <w:t xml:space="preserve">Ho Seng </w:t>
      </w:r>
      <w:proofErr w:type="spellStart"/>
      <w:r>
        <w:t>Beng</w:t>
      </w:r>
      <w:proofErr w:type="spellEnd"/>
      <w:r>
        <w:t>, Ph.D.</w:t>
      </w:r>
    </w:p>
    <w:p w:rsidR="00886B34" w:rsidRDefault="00886B34" w:rsidP="00886B34">
      <w:pPr>
        <w:spacing w:after="0" w:line="240" w:lineRule="auto"/>
        <w:jc w:val="both"/>
      </w:pPr>
      <w:r>
        <w:t>Deputy Director &amp; Senior Scientist</w:t>
      </w:r>
    </w:p>
    <w:p w:rsidR="00886B34" w:rsidRDefault="00886B34" w:rsidP="00886B34">
      <w:pPr>
        <w:spacing w:after="0" w:line="240" w:lineRule="auto"/>
        <w:jc w:val="both"/>
      </w:pPr>
      <w:r>
        <w:t>Department of Social and Cognitive Computing</w:t>
      </w:r>
    </w:p>
    <w:p w:rsidR="00886B34" w:rsidRDefault="00886B34" w:rsidP="00886B34">
      <w:pPr>
        <w:spacing w:after="0" w:line="240" w:lineRule="auto"/>
        <w:jc w:val="both"/>
      </w:pPr>
      <w:r>
        <w:t xml:space="preserve">Email: </w:t>
      </w:r>
      <w:hyperlink r:id="rId9" w:history="1">
        <w:r w:rsidRPr="00116A1F">
          <w:rPr>
            <w:rStyle w:val="Hyperlink"/>
          </w:rPr>
          <w:t>Hosb@ihpc.a-star.edu.sg</w:t>
        </w:r>
      </w:hyperlink>
    </w:p>
    <w:p w:rsidR="00886B34" w:rsidRDefault="00886B34" w:rsidP="00886B34">
      <w:pPr>
        <w:spacing w:after="0" w:line="240" w:lineRule="auto"/>
        <w:jc w:val="both"/>
      </w:pPr>
    </w:p>
    <w:p w:rsidR="00A36596" w:rsidRPr="00886B34" w:rsidRDefault="00A36596" w:rsidP="00886B34">
      <w:pPr>
        <w:spacing w:after="0" w:line="240" w:lineRule="auto"/>
        <w:jc w:val="both"/>
      </w:pPr>
    </w:p>
    <w:sectPr w:rsidR="00A36596" w:rsidRPr="00886B34" w:rsidSect="003721F5">
      <w:headerReference w:type="default" r:id="rId10"/>
      <w:footerReference w:type="default" r:id="rId11"/>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7BF" w:rsidRDefault="005627BF" w:rsidP="003721F5">
      <w:pPr>
        <w:spacing w:after="0" w:line="240" w:lineRule="auto"/>
      </w:pPr>
      <w:r>
        <w:separator/>
      </w:r>
    </w:p>
  </w:endnote>
  <w:endnote w:type="continuationSeparator" w:id="0">
    <w:p w:rsidR="005627BF" w:rsidRDefault="005627BF" w:rsidP="0037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embo Std">
    <w:altName w:val="Nyala"/>
    <w:panose1 w:val="00000000000000000000"/>
    <w:charset w:val="00"/>
    <w:family w:val="roman"/>
    <w:notTrueType/>
    <w:pitch w:val="variable"/>
    <w:sig w:usb0="00000003"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1F5" w:rsidRPr="00DF7501" w:rsidRDefault="00DF7501" w:rsidP="00ED7EC8">
    <w:pPr>
      <w:pStyle w:val="Footer"/>
      <w:jc w:val="center"/>
      <w:rPr>
        <w:rFonts w:ascii="Gill Sans MT" w:hAnsi="Gill Sans MT"/>
        <w:color w:val="114593"/>
        <w:sz w:val="12"/>
        <w:szCs w:val="12"/>
      </w:rPr>
    </w:pPr>
    <w:r w:rsidRPr="00DF7501">
      <w:rPr>
        <w:rFonts w:ascii="Gill Sans MT" w:hAnsi="Gill Sans MT"/>
        <w:color w:val="114593"/>
        <w:sz w:val="12"/>
        <w:szCs w:val="12"/>
      </w:rPr>
      <w:t>A member of A</w:t>
    </w:r>
    <w:r w:rsidRPr="00DF7501">
      <w:rPr>
        <w:rFonts w:ascii="Bembo Std" w:hAnsi="Bembo Std"/>
        <w:color w:val="114593"/>
        <w:sz w:val="12"/>
        <w:szCs w:val="12"/>
      </w:rPr>
      <w:t>*</w:t>
    </w:r>
    <w:r w:rsidRPr="00DF7501">
      <w:rPr>
        <w:rFonts w:ascii="Gill Sans MT" w:hAnsi="Gill Sans MT"/>
        <w:color w:val="114593"/>
        <w:sz w:val="12"/>
        <w:szCs w:val="12"/>
      </w:rPr>
      <w:t>STAR Research Entities (Co. Reg. No. 199702110H)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7BF" w:rsidRDefault="005627BF" w:rsidP="003721F5">
      <w:pPr>
        <w:spacing w:after="0" w:line="240" w:lineRule="auto"/>
      </w:pPr>
      <w:r>
        <w:separator/>
      </w:r>
    </w:p>
  </w:footnote>
  <w:footnote w:type="continuationSeparator" w:id="0">
    <w:p w:rsidR="005627BF" w:rsidRDefault="005627BF" w:rsidP="00372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1F5" w:rsidRDefault="003721F5">
    <w:pPr>
      <w:pStyle w:val="Header"/>
    </w:pPr>
    <w:r>
      <w:rPr>
        <w:noProof/>
      </w:rPr>
      <w:drawing>
        <wp:anchor distT="0" distB="0" distL="114300" distR="114300" simplePos="0" relativeHeight="251658240" behindDoc="1" locked="0" layoutInCell="1" allowOverlap="1" wp14:anchorId="2173D39B" wp14:editId="73899E26">
          <wp:simplePos x="0" y="0"/>
          <wp:positionH relativeFrom="column">
            <wp:posOffset>-908050</wp:posOffset>
          </wp:positionH>
          <wp:positionV relativeFrom="paragraph">
            <wp:posOffset>-449580</wp:posOffset>
          </wp:positionV>
          <wp:extent cx="7551176" cy="180149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GC_Letterhead_2018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176" cy="18014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90B"/>
    <w:multiLevelType w:val="hybridMultilevel"/>
    <w:tmpl w:val="09041E74"/>
    <w:lvl w:ilvl="0" w:tplc="48090001">
      <w:start w:val="1"/>
      <w:numFmt w:val="bullet"/>
      <w:lvlText w:val=""/>
      <w:lvlJc w:val="left"/>
      <w:pPr>
        <w:ind w:left="360" w:hanging="360"/>
      </w:pPr>
      <w:rPr>
        <w:rFonts w:ascii="Symbol" w:hAnsi="Symbol" w:hint="default"/>
      </w:rPr>
    </w:lvl>
    <w:lvl w:ilvl="1" w:tplc="AB320DFE">
      <w:start w:val="2"/>
      <w:numFmt w:val="bullet"/>
      <w:lvlText w:val="-"/>
      <w:lvlJc w:val="left"/>
      <w:pPr>
        <w:ind w:left="1080" w:hanging="360"/>
      </w:pPr>
      <w:rPr>
        <w:rFonts w:ascii="Arial" w:eastAsia="Times New Roman" w:hAnsi="Arial" w:cs="Arial"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 w15:restartNumberingAfterBreak="0">
    <w:nsid w:val="15884913"/>
    <w:multiLevelType w:val="hybridMultilevel"/>
    <w:tmpl w:val="89809B6E"/>
    <w:lvl w:ilvl="0" w:tplc="48090001">
      <w:start w:val="1"/>
      <w:numFmt w:val="bullet"/>
      <w:lvlText w:val=""/>
      <w:lvlJc w:val="left"/>
      <w:pPr>
        <w:tabs>
          <w:tab w:val="num" w:pos="557"/>
        </w:tabs>
        <w:ind w:left="557" w:hanging="360"/>
      </w:pPr>
      <w:rPr>
        <w:rFonts w:ascii="Symbol" w:hAnsi="Symbol" w:hint="default"/>
        <w:color w:val="auto"/>
      </w:rPr>
    </w:lvl>
    <w:lvl w:ilvl="1" w:tplc="04090003">
      <w:start w:val="1"/>
      <w:numFmt w:val="bullet"/>
      <w:lvlText w:val="o"/>
      <w:lvlJc w:val="left"/>
      <w:pPr>
        <w:tabs>
          <w:tab w:val="num" w:pos="1277"/>
        </w:tabs>
        <w:ind w:left="1277" w:hanging="360"/>
      </w:pPr>
      <w:rPr>
        <w:rFonts w:ascii="Courier New" w:hAnsi="Courier New" w:hint="default"/>
      </w:rPr>
    </w:lvl>
    <w:lvl w:ilvl="2" w:tplc="04090005" w:tentative="1">
      <w:start w:val="1"/>
      <w:numFmt w:val="bullet"/>
      <w:lvlText w:val=""/>
      <w:lvlJc w:val="left"/>
      <w:pPr>
        <w:tabs>
          <w:tab w:val="num" w:pos="1997"/>
        </w:tabs>
        <w:ind w:left="1997" w:hanging="360"/>
      </w:pPr>
      <w:rPr>
        <w:rFonts w:ascii="Wingdings" w:hAnsi="Wingdings" w:hint="default"/>
      </w:rPr>
    </w:lvl>
    <w:lvl w:ilvl="3" w:tplc="48090001">
      <w:start w:val="1"/>
      <w:numFmt w:val="bullet"/>
      <w:lvlText w:val=""/>
      <w:lvlJc w:val="left"/>
      <w:pPr>
        <w:tabs>
          <w:tab w:val="num" w:pos="2717"/>
        </w:tabs>
        <w:ind w:left="2717" w:hanging="360"/>
      </w:pPr>
      <w:rPr>
        <w:rFonts w:ascii="Symbol" w:hAnsi="Symbol" w:hint="default"/>
      </w:rPr>
    </w:lvl>
    <w:lvl w:ilvl="4" w:tplc="04090003" w:tentative="1">
      <w:start w:val="1"/>
      <w:numFmt w:val="bullet"/>
      <w:lvlText w:val="o"/>
      <w:lvlJc w:val="left"/>
      <w:pPr>
        <w:tabs>
          <w:tab w:val="num" w:pos="3437"/>
        </w:tabs>
        <w:ind w:left="3437" w:hanging="360"/>
      </w:pPr>
      <w:rPr>
        <w:rFonts w:ascii="Courier New" w:hAnsi="Courier New" w:hint="default"/>
      </w:rPr>
    </w:lvl>
    <w:lvl w:ilvl="5" w:tplc="04090005" w:tentative="1">
      <w:start w:val="1"/>
      <w:numFmt w:val="bullet"/>
      <w:lvlText w:val=""/>
      <w:lvlJc w:val="left"/>
      <w:pPr>
        <w:tabs>
          <w:tab w:val="num" w:pos="4157"/>
        </w:tabs>
        <w:ind w:left="4157" w:hanging="360"/>
      </w:pPr>
      <w:rPr>
        <w:rFonts w:ascii="Wingdings" w:hAnsi="Wingdings" w:hint="default"/>
      </w:rPr>
    </w:lvl>
    <w:lvl w:ilvl="6" w:tplc="04090001" w:tentative="1">
      <w:start w:val="1"/>
      <w:numFmt w:val="bullet"/>
      <w:lvlText w:val=""/>
      <w:lvlJc w:val="left"/>
      <w:pPr>
        <w:tabs>
          <w:tab w:val="num" w:pos="4877"/>
        </w:tabs>
        <w:ind w:left="4877" w:hanging="360"/>
      </w:pPr>
      <w:rPr>
        <w:rFonts w:ascii="Symbol" w:hAnsi="Symbol" w:hint="default"/>
      </w:rPr>
    </w:lvl>
    <w:lvl w:ilvl="7" w:tplc="04090003" w:tentative="1">
      <w:start w:val="1"/>
      <w:numFmt w:val="bullet"/>
      <w:lvlText w:val="o"/>
      <w:lvlJc w:val="left"/>
      <w:pPr>
        <w:tabs>
          <w:tab w:val="num" w:pos="5597"/>
        </w:tabs>
        <w:ind w:left="5597" w:hanging="360"/>
      </w:pPr>
      <w:rPr>
        <w:rFonts w:ascii="Courier New" w:hAnsi="Courier New" w:hint="default"/>
      </w:rPr>
    </w:lvl>
    <w:lvl w:ilvl="8" w:tplc="04090005" w:tentative="1">
      <w:start w:val="1"/>
      <w:numFmt w:val="bullet"/>
      <w:lvlText w:val=""/>
      <w:lvlJc w:val="left"/>
      <w:pPr>
        <w:tabs>
          <w:tab w:val="num" w:pos="6317"/>
        </w:tabs>
        <w:ind w:left="63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F5"/>
    <w:rsid w:val="0002726E"/>
    <w:rsid w:val="00051A1A"/>
    <w:rsid w:val="00054817"/>
    <w:rsid w:val="000632C8"/>
    <w:rsid w:val="000D5EEB"/>
    <w:rsid w:val="00103E62"/>
    <w:rsid w:val="00227A43"/>
    <w:rsid w:val="00315BE2"/>
    <w:rsid w:val="003721F5"/>
    <w:rsid w:val="00414AAC"/>
    <w:rsid w:val="005421F6"/>
    <w:rsid w:val="005627BF"/>
    <w:rsid w:val="00837AAE"/>
    <w:rsid w:val="00872576"/>
    <w:rsid w:val="00886B34"/>
    <w:rsid w:val="00904FE9"/>
    <w:rsid w:val="009564AC"/>
    <w:rsid w:val="00957EA2"/>
    <w:rsid w:val="00987C20"/>
    <w:rsid w:val="00993334"/>
    <w:rsid w:val="009A499A"/>
    <w:rsid w:val="00A36596"/>
    <w:rsid w:val="00A47723"/>
    <w:rsid w:val="00B74534"/>
    <w:rsid w:val="00BB69DD"/>
    <w:rsid w:val="00BF6DFF"/>
    <w:rsid w:val="00C37EF8"/>
    <w:rsid w:val="00CE43EF"/>
    <w:rsid w:val="00D2572D"/>
    <w:rsid w:val="00DF7501"/>
    <w:rsid w:val="00E13F73"/>
    <w:rsid w:val="00E2797A"/>
    <w:rsid w:val="00ED7EC8"/>
    <w:rsid w:val="00EE4302"/>
    <w:rsid w:val="00FC68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878B"/>
  <w15:docId w15:val="{51DE65F5-6442-4E71-9301-6AFF6611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F5"/>
  </w:style>
  <w:style w:type="paragraph" w:styleId="Footer">
    <w:name w:val="footer"/>
    <w:basedOn w:val="Normal"/>
    <w:link w:val="FooterChar"/>
    <w:uiPriority w:val="99"/>
    <w:unhideWhenUsed/>
    <w:rsid w:val="00372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F5"/>
  </w:style>
  <w:style w:type="paragraph" w:styleId="BalloonText">
    <w:name w:val="Balloon Text"/>
    <w:basedOn w:val="Normal"/>
    <w:link w:val="BalloonTextChar"/>
    <w:uiPriority w:val="99"/>
    <w:semiHidden/>
    <w:unhideWhenUsed/>
    <w:rsid w:val="0037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F5"/>
    <w:rPr>
      <w:rFonts w:ascii="Tahoma" w:hAnsi="Tahoma" w:cs="Tahoma"/>
      <w:sz w:val="16"/>
      <w:szCs w:val="16"/>
    </w:rPr>
  </w:style>
  <w:style w:type="character" w:styleId="Hyperlink">
    <w:name w:val="Hyperlink"/>
    <w:basedOn w:val="DefaultParagraphFont"/>
    <w:uiPriority w:val="99"/>
    <w:unhideWhenUsed/>
    <w:rsid w:val="00C37EF8"/>
    <w:rPr>
      <w:color w:val="0000FF" w:themeColor="hyperlink"/>
      <w:u w:val="single"/>
    </w:rPr>
  </w:style>
  <w:style w:type="paragraph" w:styleId="ListParagraph">
    <w:name w:val="List Paragraph"/>
    <w:basedOn w:val="Normal"/>
    <w:uiPriority w:val="34"/>
    <w:qFormat/>
    <w:rsid w:val="00904FE9"/>
    <w:pPr>
      <w:spacing w:after="0" w:line="240" w:lineRule="auto"/>
      <w:ind w:left="720"/>
      <w:contextualSpacing/>
    </w:pPr>
    <w:rPr>
      <w:rFonts w:ascii="Times New Roman" w:eastAsia="Times New Roman" w:hAnsi="Times New Roman" w:cs="Times New Roman"/>
      <w:sz w:val="20"/>
      <w:szCs w:val="20"/>
      <w:lang w:val="en-GB" w:eastAsia="en-US"/>
    </w:rPr>
  </w:style>
  <w:style w:type="character" w:styleId="UnresolvedMention">
    <w:name w:val="Unresolved Mention"/>
    <w:basedOn w:val="DefaultParagraphFont"/>
    <w:uiPriority w:val="99"/>
    <w:semiHidden/>
    <w:unhideWhenUsed/>
    <w:rsid w:val="00E2797A"/>
    <w:rPr>
      <w:color w:val="808080"/>
      <w:shd w:val="clear" w:color="auto" w:fill="E6E6E6"/>
    </w:rPr>
  </w:style>
  <w:style w:type="paragraph" w:styleId="Date">
    <w:name w:val="Date"/>
    <w:basedOn w:val="Normal"/>
    <w:next w:val="Normal"/>
    <w:link w:val="DateChar"/>
    <w:uiPriority w:val="99"/>
    <w:semiHidden/>
    <w:unhideWhenUsed/>
    <w:rsid w:val="00886B34"/>
  </w:style>
  <w:style w:type="character" w:customStyle="1" w:styleId="DateChar">
    <w:name w:val="Date Char"/>
    <w:basedOn w:val="DefaultParagraphFont"/>
    <w:link w:val="Date"/>
    <w:uiPriority w:val="99"/>
    <w:semiHidden/>
    <w:rsid w:val="0088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045867">
      <w:bodyDiv w:val="1"/>
      <w:marLeft w:val="0"/>
      <w:marRight w:val="0"/>
      <w:marTop w:val="0"/>
      <w:marBottom w:val="0"/>
      <w:divBdr>
        <w:top w:val="none" w:sz="0" w:space="0" w:color="auto"/>
        <w:left w:val="none" w:sz="0" w:space="0" w:color="auto"/>
        <w:bottom w:val="none" w:sz="0" w:space="0" w:color="auto"/>
        <w:right w:val="none" w:sz="0" w:space="0" w:color="auto"/>
      </w:divBdr>
    </w:div>
    <w:div w:id="8509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sb@ihpc.a-star.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588F-C5D9-4595-94D4-F6C8A916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Institute for Infocomm Research</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Lili</dc:creator>
  <cp:lastModifiedBy> </cp:lastModifiedBy>
  <cp:revision>2</cp:revision>
  <cp:lastPrinted>2018-04-19T01:50:00Z</cp:lastPrinted>
  <dcterms:created xsi:type="dcterms:W3CDTF">2019-07-25T06:59:00Z</dcterms:created>
  <dcterms:modified xsi:type="dcterms:W3CDTF">2019-07-25T06:59:00Z</dcterms:modified>
</cp:coreProperties>
</file>