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/>
        <w:jc w:val="center"/>
        <w:rPr>
          <w:rFonts w:ascii="楷体_GB2312" w:hAnsi="仿宋" w:eastAsia="楷体_GB2312"/>
          <w:b/>
          <w:sz w:val="32"/>
          <w:szCs w:val="32"/>
        </w:rPr>
      </w:pPr>
      <w:bookmarkStart w:id="0" w:name="_Toc6908780"/>
      <w:r>
        <w:rPr>
          <w:rFonts w:hint="eastAsia" w:ascii="楷体_GB2312" w:hAnsi="仿宋" w:eastAsia="楷体_GB2312"/>
          <w:b/>
          <w:sz w:val="32"/>
          <w:szCs w:val="32"/>
        </w:rPr>
        <w:t>美国博伊西州立大学语言与文化项目</w:t>
      </w:r>
      <w:bookmarkEnd w:id="0"/>
    </w:p>
    <w:p>
      <w:pPr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项目时间：</w:t>
      </w:r>
      <w:r>
        <w:rPr>
          <w:rFonts w:hint="eastAsia" w:ascii="楷体_GB2312" w:hAnsi="仿宋" w:eastAsia="楷体_GB2312"/>
          <w:sz w:val="24"/>
          <w:szCs w:val="24"/>
        </w:rPr>
        <w:t>7月13日-8月2日</w:t>
      </w:r>
    </w:p>
    <w:p>
      <w:pPr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报名截止时间：</w:t>
      </w:r>
      <w:r>
        <w:rPr>
          <w:rFonts w:hint="eastAsia" w:ascii="楷体_GB2312" w:hAnsi="仿宋" w:eastAsia="楷体_GB2312"/>
          <w:sz w:val="24"/>
          <w:szCs w:val="24"/>
        </w:rPr>
        <w:t>4月15日</w:t>
      </w:r>
    </w:p>
    <w:p>
      <w:pPr>
        <w:spacing w:line="400" w:lineRule="exact"/>
        <w:rPr>
          <w:rFonts w:ascii="楷体_GB2312" w:hAnsi="仿宋" w:eastAsia="楷体_GB2312"/>
          <w:b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项目日程安排：</w:t>
      </w:r>
      <w:r>
        <w:rPr>
          <w:rFonts w:hint="eastAsia" w:ascii="楷体_GB2312" w:hAnsi="仿宋" w:eastAsia="楷体_GB2312"/>
          <w:sz w:val="24"/>
          <w:szCs w:val="24"/>
        </w:rPr>
        <w:t>见下表。</w:t>
      </w:r>
    </w:p>
    <w:p>
      <w:pPr>
        <w:spacing w:after="156" w:afterLines="50" w:line="400" w:lineRule="exact"/>
        <w:jc w:val="center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</w:rPr>
        <w:t>美国博伊西州立大学语言与文化项目日程安排</w:t>
      </w:r>
    </w:p>
    <w:tbl>
      <w:tblPr>
        <w:tblStyle w:val="3"/>
        <w:tblW w:w="9782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00"/>
        <w:gridCol w:w="1559"/>
        <w:gridCol w:w="1418"/>
        <w:gridCol w:w="1559"/>
        <w:gridCol w:w="1276"/>
        <w:gridCol w:w="12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7月14日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7月15日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7月16日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7月17日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7月18日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7月19日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7月20日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</w:t>
            </w:r>
            <w:r>
              <w:rPr>
                <w:rFonts w:hint="eastAsia" w:ascii="宋体" w:hAnsi="宋体" w:cs="宋体"/>
                <w:b/>
                <w:bCs/>
                <w:lang w:bidi="ar-SA"/>
              </w:rPr>
              <w:t>-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 xml:space="preserve">14:00 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项目介绍；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学生参加项目测试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9:00-11:30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12:15-2:15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购物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9:00-11:30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 xml:space="preserve">12:15 </w:t>
            </w:r>
            <w:r>
              <w:rPr>
                <w:rFonts w:hint="eastAsia" w:ascii="宋体" w:hAnsi="宋体" w:cs="宋体"/>
                <w:b/>
                <w:bCs/>
                <w:lang w:bidi="ar-SA"/>
              </w:rPr>
              <w:t>-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1:45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2:00-3:00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与美国学生一起文化活动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9:00-11:30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12:15-2:15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E语言训练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3:00-5:00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参观博伊西动物园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9:00-11:30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12:15-1:45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2:00-3:00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与美国学生一起文化活动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9:00-12:00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2:00 - 4:00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lang w:bidi="ar-SA"/>
              </w:rPr>
              <w:t>博伊西州参观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市区寻宝游戏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9:30-1:00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lang w:bidi="ar-SA"/>
              </w:rPr>
              <w:t>博伊西州参观</w:t>
            </w:r>
            <w:r>
              <w:rPr>
                <w:rFonts w:hint="eastAsia" w:ascii="楷体_GB2312" w:hAnsi="Garamond-Bol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周六市场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参观州议会大厦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color w:val="2E74B5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7月21日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7月22日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 23日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7月24日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7月25日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7月26日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7月27日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" w:eastAsia="楷体_GB2312" w:cs="宋体"/>
                <w:lang w:bidi="ar-SA"/>
              </w:rPr>
              <w:t>美丽的佩耶特河漂流探险(额外费用)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9:00-11:30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12:15-2:15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9:00-11:30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12:15-1:45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2:00</w:t>
            </w:r>
            <w:r>
              <w:rPr>
                <w:rFonts w:hint="eastAsia" w:ascii="宋体" w:hAnsi="宋体" w:cs="宋体"/>
                <w:b/>
                <w:bCs/>
                <w:lang w:bidi="ar-SA"/>
              </w:rPr>
              <w:t>-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3:00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与美国学生一起文化活动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9:00-11:30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12:15-2:15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5个社区现场教学活动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9:00-11:30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12:15-1:45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 xml:space="preserve">4:00 </w:t>
            </w:r>
            <w:r>
              <w:rPr>
                <w:rFonts w:hint="eastAsia" w:ascii="宋体" w:hAnsi="宋体" w:cs="宋体"/>
                <w:b/>
                <w:bCs/>
                <w:lang w:bidi="ar-SA"/>
              </w:rPr>
              <w:t>–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 xml:space="preserve"> 6:00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站立式划桨船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9:00-12:00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语言训练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12:30-3:00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与美国学生一起文化活动；</w:t>
            </w:r>
            <w:r>
              <w:rPr>
                <w:rFonts w:hint="eastAsia" w:ascii="楷体_GB2312" w:hAnsi="Garamond-Bold" w:eastAsia="楷体_GB2312" w:cs="宋体"/>
                <w:bCs/>
                <w:lang w:bidi="ar-SA"/>
              </w:rPr>
              <w:t>美式户外烧烤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lang w:bidi="ar-SA"/>
              </w:rPr>
              <w:t>博伊西州参观</w:t>
            </w:r>
            <w:r>
              <w:rPr>
                <w:rFonts w:hint="eastAsia" w:ascii="楷体_GB2312" w:hAnsi="Garamond-Bol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lang w:bidi="ar-SA"/>
              </w:rPr>
              <w:t>购物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color w:val="4472C4"/>
                <w:lang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7月28日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7月29日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7月30日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7月31日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8月1日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8月2日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_GB2312" w:hAnsi="Garamond-Bold" w:eastAsia="楷体_GB2312" w:cs="宋体"/>
                <w:b/>
                <w:bCs/>
                <w:color w:val="4472C4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color w:val="000000"/>
                <w:lang w:bidi="ar-SA"/>
              </w:rPr>
              <w:t>8月3日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Cs/>
                <w:lang w:bidi="ar-SA"/>
              </w:rPr>
              <w:t>开启为期3天的</w:t>
            </w:r>
            <w:r>
              <w:rPr>
                <w:rFonts w:hint="eastAsia" w:ascii="楷体_GB2312" w:hAnsi="Garamond" w:eastAsia="楷体_GB2312" w:cs="宋体"/>
                <w:lang w:bidi="ar-SA"/>
              </w:rPr>
              <w:t>体验式学习之旅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9:00-12:30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体验式学习课堂</w:t>
            </w:r>
          </w:p>
          <w:p>
            <w:pPr>
              <w:jc w:val="left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lang w:bidi="ar-SA"/>
              </w:rPr>
              <w:t>爱达荷州参观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：</w:t>
            </w:r>
            <w:r>
              <w:rPr>
                <w:rFonts w:hint="eastAsia" w:ascii="楷体_GB2312" w:hAnsi="Garamond" w:eastAsia="楷体_GB2312" w:cs="宋体"/>
                <w:lang w:bidi="ar-SA"/>
              </w:rPr>
              <w:t>徒步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9:00-12:30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体验式学习课堂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lang w:bidi="ar-SA"/>
              </w:rPr>
              <w:t>爱达荷州参观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：</w:t>
            </w:r>
            <w:r>
              <w:rPr>
                <w:rFonts w:hint="eastAsia" w:ascii="楷体_GB2312" w:hAnsi="Garamond-Bold" w:eastAsia="楷体_GB2312" w:cs="宋体"/>
                <w:bCs/>
                <w:lang w:bidi="ar-SA"/>
              </w:rPr>
              <w:t>山中湖区游泳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9:00-12:30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体验式学习课堂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下午: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营地打包集合，返回博依西州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9:30-11:00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写作与反馈</w:t>
            </w:r>
            <w:r>
              <w:rPr>
                <w:rFonts w:hint="eastAsia" w:ascii="楷体_GB2312" w:hAnsi="Garamond" w:eastAsia="楷体_GB2312" w:cs="宋体"/>
                <w:lang w:bidi="ar-SA"/>
              </w:rPr>
              <w:br w:type="textWrapping"/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11:00-1:00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午宴、颁发证书和结业仪式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t>1:00-3:00</w:t>
            </w:r>
            <w:r>
              <w:rPr>
                <w:rFonts w:hint="eastAsia" w:ascii="楷体_GB2312" w:hAnsi="Garamond-Bold" w:eastAsia="楷体_GB2312" w:cs="宋体"/>
                <w:b/>
                <w:bCs/>
                <w:lang w:bidi="ar-SA"/>
              </w:rPr>
              <w:br w:type="textWrapping"/>
            </w:r>
            <w:r>
              <w:rPr>
                <w:rFonts w:hint="eastAsia" w:ascii="楷体_GB2312" w:hAnsi="Garamond" w:eastAsia="楷体_GB2312" w:cs="宋体"/>
                <w:lang w:bidi="ar-SA"/>
              </w:rPr>
              <w:t>购物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_GB2312" w:hAnsi="宋体" w:eastAsia="楷体_GB2312" w:cs="宋体"/>
                <w:lang w:bidi="ar-SA"/>
              </w:rPr>
            </w:pPr>
            <w:r>
              <w:rPr>
                <w:rFonts w:hint="eastAsia" w:ascii="楷体_GB2312" w:hAnsi="Garamond-Bold" w:eastAsia="楷体_GB2312" w:cs="宋体"/>
                <w:lang w:bidi="ar-SA"/>
              </w:rPr>
              <w:t>离开美国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_GB2312" w:hAnsi="宋体" w:eastAsia="楷体_GB2312" w:cs="宋体"/>
                <w:lang w:bidi="ar-SA"/>
              </w:rPr>
            </w:pPr>
          </w:p>
        </w:tc>
      </w:tr>
    </w:tbl>
    <w:p>
      <w:pPr>
        <w:spacing w:line="38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项目费用：</w:t>
      </w:r>
      <w:r>
        <w:rPr>
          <w:rFonts w:hint="eastAsia" w:ascii="楷体_GB2312" w:hAnsi="仿宋" w:eastAsia="楷体_GB2312"/>
          <w:sz w:val="24"/>
          <w:szCs w:val="24"/>
        </w:rPr>
        <w:t>约3200美元（约人民币22000元）</w:t>
      </w:r>
    </w:p>
    <w:p>
      <w:pPr>
        <w:spacing w:line="380" w:lineRule="exact"/>
        <w:ind w:left="1325" w:hanging="1325" w:hangingChars="550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hAnsi="仿宋" w:eastAsia="楷体_GB2312"/>
          <w:b/>
          <w:sz w:val="24"/>
          <w:szCs w:val="24"/>
        </w:rPr>
        <w:t>费用包括：</w:t>
      </w:r>
      <w:r>
        <w:rPr>
          <w:rFonts w:hint="eastAsia" w:ascii="楷体_GB2312" w:hAnsi="仿宋" w:eastAsia="楷体_GB2312"/>
          <w:sz w:val="24"/>
          <w:szCs w:val="24"/>
        </w:rPr>
        <w:t>（1）强制意外保险、机场接送、欢迎仪式和项目指导、颁发证书和结业仪式、每周18小时语言训练；（2）文化和交流活动：购物，站立式划桨船，参观州议会大厦，美式户外烧烤，棒球赛，参观博伊西博物馆，为期3天的体验式教学；（3）休闲活动：露营，徒步，山中湖区游泳，泡温泉；（4）住宿和餐饮：校园内/外合住宿舍，包括共用厨房、起居室、卫生间、免费wifi、洗衣机、35顿用餐外加75美金餐券、免费公交票、健身卡。</w:t>
      </w:r>
    </w:p>
    <w:p>
      <w:pPr>
        <w:spacing w:line="380" w:lineRule="exact"/>
        <w:rPr>
          <w:rFonts w:ascii="楷体_GB2312" w:hAnsi="Garamond" w:eastAsia="楷体_GB2312" w:cs="宋体"/>
          <w:color w:val="000000"/>
          <w:sz w:val="20"/>
          <w:lang w:bidi="ar-SA"/>
        </w:rPr>
      </w:pPr>
      <w:r>
        <w:rPr>
          <w:rFonts w:hint="eastAsia" w:ascii="楷体_GB2312" w:hAnsi="仿宋" w:eastAsia="楷体_GB2312"/>
          <w:b/>
          <w:sz w:val="24"/>
          <w:szCs w:val="24"/>
        </w:rPr>
        <w:t>费用不包括：</w:t>
      </w:r>
      <w:r>
        <w:rPr>
          <w:rFonts w:hint="eastAsia" w:ascii="楷体_GB2312" w:hAnsi="仿宋" w:eastAsia="楷体_GB2312"/>
          <w:sz w:val="24"/>
          <w:szCs w:val="24"/>
        </w:rPr>
        <w:t>15次用餐（125美元）、床上用品（65美元）、划船（75美元）。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373C7"/>
    <w:rsid w:val="54737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mn-Mong-CN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30"/>
      <w:szCs w:val="28"/>
      <w:lang w:val="en-US" w:eastAsia="zh-CN" w:bidi="mn-Mong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2019-08-11T14:41:00Z</dcterms:created>
  <dc:creator>sherry</dc:creator>
  <cp:lastModifiedBy>sherry</cp:lastModifiedBy>
  <dcterms:modified xsi:type="dcterms:W3CDTF">2019-08-11T14:42:00Z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